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9F" w:rsidRDefault="004615BE">
      <w:pPr>
        <w:spacing w:after="225"/>
        <w:ind w:left="28"/>
      </w:pPr>
      <w:r>
        <w:t>Добрый день</w:t>
      </w:r>
      <w:proofErr w:type="gramStart"/>
      <w:r>
        <w:t xml:space="preserve"> !</w:t>
      </w:r>
      <w:proofErr w:type="gramEnd"/>
    </w:p>
    <w:p w:rsidR="0006659F" w:rsidRDefault="004615BE">
      <w:pPr>
        <w:ind w:left="28" w:right="610"/>
      </w:pPr>
      <w:r>
        <w:t>В связи с изменениями в Федеральном законе № 59-ФЗ «О порядке рассмотрения обращений граждан Российской Федерации» обращениями граждан в электронной форме являются обращения, направленные с использованием:</w:t>
      </w:r>
    </w:p>
    <w:p w:rsidR="0006659F" w:rsidRDefault="004615BE" w:rsidP="00181BE4">
      <w:pPr>
        <w:pStyle w:val="a5"/>
        <w:spacing w:after="289"/>
        <w:ind w:left="0" w:right="600" w:firstLine="0"/>
      </w:pPr>
      <w:r>
        <w:t xml:space="preserve">Единого портала государственных и муниципальных услуг (функций), иной информационной системы государственного органа или органа местного самоуправления или </w:t>
      </w:r>
      <w:r w:rsidRPr="00181BE4">
        <w:rPr>
          <w:u w:val="single" w:color="000000"/>
        </w:rPr>
        <w:t xml:space="preserve">официального сайта органа власти </w:t>
      </w:r>
      <w:r>
        <w:t xml:space="preserve">в информационно-телекоммуникационной сети «Интернет», </w:t>
      </w:r>
      <w:r w:rsidRPr="00181BE4">
        <w:rPr>
          <w:u w:val="single" w:color="000000"/>
        </w:rPr>
        <w:t>которые обеспечивают идентификацию и аутентификацию гражданина.</w:t>
      </w:r>
    </w:p>
    <w:p w:rsidR="0006659F" w:rsidRPr="00D308ED" w:rsidRDefault="004615BE">
      <w:pPr>
        <w:spacing w:after="286" w:line="244" w:lineRule="auto"/>
        <w:ind w:left="48" w:right="86" w:hanging="29"/>
        <w:jc w:val="left"/>
        <w:rPr>
          <w:b/>
        </w:rPr>
      </w:pPr>
      <w:r w:rsidRPr="00D308ED">
        <w:rPr>
          <w:b/>
          <w:sz w:val="28"/>
        </w:rPr>
        <w:t>Направление гражданином обращения на адрес электронной почты Федеральным законом не предусмотрено.</w:t>
      </w:r>
    </w:p>
    <w:p w:rsidR="0006659F" w:rsidRDefault="004615BE">
      <w:pPr>
        <w:spacing w:after="301"/>
        <w:ind w:left="28" w:right="571"/>
      </w:pPr>
      <w:r>
        <w:t xml:space="preserve">Направить обращение в форме электронного документа в Департамент </w:t>
      </w:r>
      <w:r>
        <w:rPr>
          <w:noProof/>
        </w:rPr>
        <w:drawing>
          <wp:inline distT="0" distB="0" distL="0" distR="0">
            <wp:extent cx="3048" cy="6098"/>
            <wp:effectExtent l="0" t="0" r="0" b="0"/>
            <wp:docPr id="2547" name="Picture 25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7" name="Picture 254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096" cy="9146"/>
            <wp:effectExtent l="0" t="0" r="0" b="0"/>
            <wp:docPr id="2548" name="Picture 25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8" name="Picture 254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здравоохранения Томской области </w:t>
      </w:r>
      <w:r w:rsidR="00181BE4">
        <w:t xml:space="preserve">через </w:t>
      </w:r>
      <w:proofErr w:type="spellStart"/>
      <w:r w:rsidR="00181BE4">
        <w:t>госпаблики</w:t>
      </w:r>
      <w:proofErr w:type="spellEnd"/>
      <w:r w:rsidR="00181BE4">
        <w:t xml:space="preserve"> </w:t>
      </w:r>
      <w:r w:rsidR="00D308ED">
        <w:t xml:space="preserve"> </w:t>
      </w:r>
      <w:r w:rsidR="00181BE4" w:rsidRPr="00181BE4">
        <w:t>vk.co</w:t>
      </w:r>
      <w:bookmarkStart w:id="0" w:name="_GoBack"/>
      <w:bookmarkEnd w:id="0"/>
      <w:r w:rsidR="00181BE4" w:rsidRPr="00181BE4">
        <w:t>m/public221351278</w:t>
      </w:r>
      <w:r w:rsidR="00181BE4">
        <w:t>,</w:t>
      </w:r>
      <w:r>
        <w:t xml:space="preserve"> с помощью </w:t>
      </w:r>
      <w:proofErr w:type="spellStart"/>
      <w:r>
        <w:t>виджета</w:t>
      </w:r>
      <w:proofErr w:type="spellEnd"/>
      <w:r>
        <w:t xml:space="preserve"> платформы обратной связи (</w:t>
      </w:r>
      <w:proofErr w:type="gramStart"/>
      <w:r>
        <w:t>ПОС</w:t>
      </w:r>
      <w:proofErr w:type="gramEnd"/>
      <w:r>
        <w:t>) «</w:t>
      </w:r>
      <w:proofErr w:type="spellStart"/>
      <w:r>
        <w:t>Госуслуги</w:t>
      </w:r>
      <w:proofErr w:type="spellEnd"/>
      <w:r w:rsidR="00181BE4">
        <w:t>. Сообщить о проблеме</w:t>
      </w:r>
      <w:r>
        <w:t>»</w:t>
      </w:r>
      <w:r w:rsidR="00181BE4">
        <w:t>.</w:t>
      </w:r>
      <w:r>
        <w:t xml:space="preserve"> </w:t>
      </w:r>
    </w:p>
    <w:p w:rsidR="0006659F" w:rsidRDefault="004615BE">
      <w:pPr>
        <w:ind w:left="28"/>
      </w:pPr>
      <w:r>
        <w:t>Иные способы направления обращений:</w:t>
      </w:r>
    </w:p>
    <w:p w:rsidR="0006659F" w:rsidRDefault="004615BE">
      <w:pPr>
        <w:spacing w:after="316"/>
        <w:ind w:left="28"/>
      </w:pPr>
      <w:r>
        <w:t>почтовой связью</w:t>
      </w:r>
      <w:r w:rsidR="00D308ED">
        <w:t xml:space="preserve"> или лично по адресу: пр. Ленина, д. 54, г. Томск, 634050</w:t>
      </w:r>
      <w:r>
        <w:t>.</w:t>
      </w:r>
    </w:p>
    <w:p w:rsidR="0006659F" w:rsidRDefault="004615BE">
      <w:pPr>
        <w:ind w:left="28" w:right="595"/>
      </w:pPr>
      <w:r>
        <w:t xml:space="preserve">По возникающим вопросам о способах направления обращений граждан в </w:t>
      </w:r>
      <w:r w:rsidR="00D308ED">
        <w:t>ОГБУЗ «Территориальный центр медицины катастроф»</w:t>
      </w:r>
      <w:r>
        <w:t xml:space="preserve"> области мож</w:t>
      </w:r>
      <w:r w:rsidR="00D308ED">
        <w:t>но обращаться по тел. (3822) 90-70-13</w:t>
      </w:r>
      <w:proofErr w:type="gramStart"/>
      <w:r w:rsidR="00D308ED">
        <w:t xml:space="preserve"> ;</w:t>
      </w:r>
      <w:proofErr w:type="gramEnd"/>
      <w:r w:rsidR="00D308ED">
        <w:t xml:space="preserve"> 90-70-11</w:t>
      </w:r>
      <w:r>
        <w:t>.</w:t>
      </w:r>
    </w:p>
    <w:sectPr w:rsidR="0006659F">
      <w:pgSz w:w="11904" w:h="16834"/>
      <w:pgMar w:top="1133" w:right="509" w:bottom="1061" w:left="17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5035" o:spid="_x0000_i1025" type="#_x0000_t75" style="width:12.75pt;height:4.5pt;visibility:visible;mso-wrap-style:square" o:bullet="t">
        <v:imagedata r:id="rId1" o:title=""/>
      </v:shape>
    </w:pict>
  </w:numPicBullet>
  <w:abstractNum w:abstractNumId="0">
    <w:nsid w:val="675E597E"/>
    <w:multiLevelType w:val="hybridMultilevel"/>
    <w:tmpl w:val="1DD86258"/>
    <w:lvl w:ilvl="0" w:tplc="283047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3AE7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86B5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66FA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6AF7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6A55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3E1F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CC0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9CB5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9F"/>
    <w:rsid w:val="0006659F"/>
    <w:rsid w:val="00181BE4"/>
    <w:rsid w:val="004615BE"/>
    <w:rsid w:val="00D3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69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81B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BE4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81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69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81B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BE4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81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Елена Анатольевна</dc:creator>
  <cp:lastModifiedBy>Домбровская Татьяна Сергеевна</cp:lastModifiedBy>
  <cp:revision>2</cp:revision>
  <dcterms:created xsi:type="dcterms:W3CDTF">2025-04-10T06:10:00Z</dcterms:created>
  <dcterms:modified xsi:type="dcterms:W3CDTF">2025-04-10T06:10:00Z</dcterms:modified>
</cp:coreProperties>
</file>