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BE" w:rsidRDefault="003728BE" w:rsidP="003728BE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2512695</wp:posOffset>
            </wp:positionH>
            <wp:positionV relativeFrom="paragraph">
              <wp:posOffset>-342900</wp:posOffset>
            </wp:positionV>
            <wp:extent cx="771525" cy="742950"/>
            <wp:effectExtent l="1905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056E">
        <w:rPr>
          <w:b/>
          <w:sz w:val="28"/>
          <w:szCs w:val="28"/>
        </w:rPr>
        <w:t xml:space="preserve"> </w:t>
      </w:r>
    </w:p>
    <w:p w:rsidR="003728BE" w:rsidRDefault="003728BE" w:rsidP="003728BE">
      <w:pPr>
        <w:jc w:val="center"/>
        <w:rPr>
          <w:b/>
          <w:sz w:val="28"/>
          <w:szCs w:val="28"/>
        </w:rPr>
      </w:pPr>
    </w:p>
    <w:p w:rsidR="003728BE" w:rsidRDefault="003728BE" w:rsidP="003728BE">
      <w:pPr>
        <w:jc w:val="center"/>
        <w:rPr>
          <w:b/>
          <w:sz w:val="28"/>
          <w:szCs w:val="28"/>
        </w:rPr>
      </w:pPr>
    </w:p>
    <w:p w:rsidR="00B848F5" w:rsidRDefault="00B848F5" w:rsidP="003728BE">
      <w:pPr>
        <w:jc w:val="center"/>
        <w:rPr>
          <w:b/>
          <w:sz w:val="28"/>
          <w:szCs w:val="28"/>
        </w:rPr>
      </w:pPr>
    </w:p>
    <w:p w:rsidR="00FD26A5" w:rsidRDefault="00FD26A5" w:rsidP="003728BE">
      <w:pPr>
        <w:jc w:val="center"/>
        <w:rPr>
          <w:b/>
          <w:sz w:val="28"/>
          <w:szCs w:val="28"/>
        </w:rPr>
      </w:pPr>
    </w:p>
    <w:p w:rsidR="003728BE" w:rsidRPr="004B2FA0" w:rsidRDefault="003728BE" w:rsidP="003728BE">
      <w:pPr>
        <w:jc w:val="center"/>
        <w:rPr>
          <w:b/>
          <w:sz w:val="28"/>
          <w:szCs w:val="28"/>
        </w:rPr>
      </w:pPr>
      <w:r w:rsidRPr="004B2FA0">
        <w:rPr>
          <w:b/>
          <w:sz w:val="28"/>
          <w:szCs w:val="28"/>
        </w:rPr>
        <w:t>ДЕПАРТАМЕНТ ЗДРАВООХРАНЕНИЯ</w:t>
      </w:r>
    </w:p>
    <w:p w:rsidR="003728BE" w:rsidRDefault="003728BE" w:rsidP="003728BE">
      <w:pPr>
        <w:jc w:val="center"/>
        <w:rPr>
          <w:b/>
          <w:sz w:val="16"/>
          <w:szCs w:val="16"/>
        </w:rPr>
      </w:pPr>
      <w:r w:rsidRPr="00E878AC">
        <w:rPr>
          <w:b/>
          <w:sz w:val="28"/>
          <w:szCs w:val="28"/>
        </w:rPr>
        <w:t xml:space="preserve">ТОМСКОЙ </w:t>
      </w:r>
      <w:r>
        <w:rPr>
          <w:b/>
          <w:sz w:val="28"/>
          <w:szCs w:val="28"/>
        </w:rPr>
        <w:t xml:space="preserve">  </w:t>
      </w:r>
      <w:r w:rsidRPr="00E878AC">
        <w:rPr>
          <w:b/>
          <w:sz w:val="28"/>
          <w:szCs w:val="28"/>
        </w:rPr>
        <w:t>ОБЛАСТИ</w:t>
      </w:r>
    </w:p>
    <w:p w:rsidR="003728BE" w:rsidRDefault="003728BE" w:rsidP="003728BE">
      <w:pPr>
        <w:jc w:val="center"/>
        <w:rPr>
          <w:b/>
          <w:sz w:val="28"/>
          <w:szCs w:val="28"/>
        </w:rPr>
      </w:pPr>
    </w:p>
    <w:p w:rsidR="003728BE" w:rsidRDefault="003728BE" w:rsidP="003728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A45B6" w:rsidRDefault="009A45B6" w:rsidP="003728BE">
      <w:pPr>
        <w:jc w:val="center"/>
        <w:rPr>
          <w:b/>
          <w:sz w:val="28"/>
          <w:szCs w:val="28"/>
        </w:rPr>
      </w:pPr>
    </w:p>
    <w:p w:rsidR="009A45B6" w:rsidRDefault="009A45B6" w:rsidP="003728BE">
      <w:pPr>
        <w:jc w:val="center"/>
        <w:rPr>
          <w:b/>
          <w:sz w:val="28"/>
          <w:szCs w:val="28"/>
        </w:rPr>
      </w:pPr>
    </w:p>
    <w:p w:rsidR="003728BE" w:rsidRPr="00E154ED" w:rsidRDefault="003728BE" w:rsidP="003728BE">
      <w:pPr>
        <w:rPr>
          <w:sz w:val="28"/>
          <w:szCs w:val="28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320"/>
        <w:gridCol w:w="2342"/>
      </w:tblGrid>
      <w:tr w:rsidR="003728BE" w:rsidRPr="00E154ED" w:rsidTr="009A45B6">
        <w:tc>
          <w:tcPr>
            <w:tcW w:w="2764" w:type="dxa"/>
            <w:tcBorders>
              <w:bottom w:val="single" w:sz="6" w:space="0" w:color="auto"/>
            </w:tcBorders>
          </w:tcPr>
          <w:p w:rsidR="003728BE" w:rsidRPr="00E154ED" w:rsidRDefault="003728BE" w:rsidP="002158C3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</w:tcPr>
          <w:p w:rsidR="003728BE" w:rsidRPr="00E154ED" w:rsidRDefault="003728BE" w:rsidP="002158C3">
            <w:pPr>
              <w:rPr>
                <w:rFonts w:ascii="HelvDL" w:hAnsi="HelvDL"/>
                <w:b/>
                <w:sz w:val="28"/>
                <w:szCs w:val="28"/>
              </w:rPr>
            </w:pPr>
            <w:r w:rsidRPr="00E154ED">
              <w:rPr>
                <w:rFonts w:ascii="Calibri" w:hAnsi="Calibri"/>
                <w:sz w:val="28"/>
                <w:szCs w:val="28"/>
              </w:rPr>
              <w:t xml:space="preserve">                       </w:t>
            </w:r>
          </w:p>
        </w:tc>
        <w:tc>
          <w:tcPr>
            <w:tcW w:w="2342" w:type="dxa"/>
            <w:tcBorders>
              <w:bottom w:val="single" w:sz="6" w:space="0" w:color="auto"/>
            </w:tcBorders>
          </w:tcPr>
          <w:p w:rsidR="003728BE" w:rsidRPr="00E154ED" w:rsidRDefault="003728BE" w:rsidP="002158C3">
            <w:pPr>
              <w:rPr>
                <w:rFonts w:ascii="Calibri" w:hAnsi="Calibri"/>
                <w:sz w:val="28"/>
                <w:szCs w:val="28"/>
              </w:rPr>
            </w:pPr>
            <w:r w:rsidRPr="00E154ED">
              <w:rPr>
                <w:rFonts w:ascii="HelvDL" w:hAnsi="HelvDL"/>
                <w:sz w:val="28"/>
                <w:szCs w:val="28"/>
              </w:rPr>
              <w:t>№</w:t>
            </w:r>
            <w:r w:rsidR="009006E9" w:rsidRPr="00E154ED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E154ED">
              <w:rPr>
                <w:rFonts w:ascii="HelvDL" w:hAnsi="HelvDL"/>
                <w:sz w:val="28"/>
                <w:szCs w:val="28"/>
                <w:lang w:val="en-US"/>
              </w:rPr>
              <w:t xml:space="preserve"> </w:t>
            </w:r>
            <w:r w:rsidRPr="00E154ED">
              <w:rPr>
                <w:rFonts w:ascii="Calibri" w:hAnsi="Calibri"/>
                <w:sz w:val="28"/>
                <w:szCs w:val="28"/>
              </w:rPr>
              <w:t xml:space="preserve"> </w:t>
            </w:r>
          </w:p>
        </w:tc>
      </w:tr>
    </w:tbl>
    <w:p w:rsidR="003728BE" w:rsidRPr="00E154ED" w:rsidRDefault="003728BE" w:rsidP="003728BE">
      <w:pPr>
        <w:rPr>
          <w:sz w:val="28"/>
          <w:szCs w:val="28"/>
        </w:rPr>
      </w:pPr>
    </w:p>
    <w:p w:rsidR="003728BE" w:rsidRPr="00E154ED" w:rsidRDefault="003728BE" w:rsidP="003728BE">
      <w:pPr>
        <w:rPr>
          <w:sz w:val="28"/>
          <w:szCs w:val="2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728BE" w:rsidRPr="008E1DB6" w:rsidTr="00E04550">
        <w:tc>
          <w:tcPr>
            <w:tcW w:w="9851" w:type="dxa"/>
          </w:tcPr>
          <w:p w:rsidR="00E44D7B" w:rsidRPr="008E1DB6" w:rsidRDefault="006B40E5" w:rsidP="00E44D7B">
            <w:pPr>
              <w:jc w:val="center"/>
              <w:rPr>
                <w:sz w:val="28"/>
                <w:szCs w:val="28"/>
              </w:rPr>
            </w:pPr>
            <w:r w:rsidRPr="008E1DB6">
              <w:rPr>
                <w:sz w:val="28"/>
                <w:szCs w:val="28"/>
              </w:rPr>
              <w:t>Об утверждении инструкции</w:t>
            </w:r>
            <w:r w:rsidR="00E44D7B" w:rsidRPr="008E1DB6">
              <w:rPr>
                <w:sz w:val="28"/>
                <w:szCs w:val="28"/>
              </w:rPr>
              <w:t xml:space="preserve"> </w:t>
            </w:r>
          </w:p>
          <w:p w:rsidR="003728BE" w:rsidRPr="008E1DB6" w:rsidRDefault="006B40E5" w:rsidP="009A45B6">
            <w:pPr>
              <w:jc w:val="center"/>
              <w:rPr>
                <w:b/>
                <w:sz w:val="28"/>
                <w:szCs w:val="28"/>
              </w:rPr>
            </w:pPr>
            <w:r w:rsidRPr="008E1DB6">
              <w:rPr>
                <w:sz w:val="28"/>
                <w:szCs w:val="28"/>
              </w:rPr>
              <w:t xml:space="preserve"> </w:t>
            </w:r>
            <w:r w:rsidR="009A45B6" w:rsidRPr="008E1DB6">
              <w:rPr>
                <w:sz w:val="28"/>
                <w:szCs w:val="28"/>
              </w:rPr>
              <w:t xml:space="preserve">по </w:t>
            </w:r>
            <w:r w:rsidR="00857236" w:rsidRPr="008E1DB6">
              <w:rPr>
                <w:sz w:val="28"/>
                <w:szCs w:val="28"/>
              </w:rPr>
              <w:t>д</w:t>
            </w:r>
            <w:r w:rsidR="00E44D7B" w:rsidRPr="008E1DB6">
              <w:rPr>
                <w:sz w:val="28"/>
                <w:szCs w:val="28"/>
              </w:rPr>
              <w:t>ействия</w:t>
            </w:r>
            <w:r w:rsidR="00857236" w:rsidRPr="008E1DB6">
              <w:rPr>
                <w:sz w:val="28"/>
                <w:szCs w:val="28"/>
              </w:rPr>
              <w:t>м</w:t>
            </w:r>
            <w:r w:rsidR="00E44D7B" w:rsidRPr="008E1DB6">
              <w:rPr>
                <w:sz w:val="28"/>
                <w:szCs w:val="28"/>
              </w:rPr>
              <w:t xml:space="preserve"> сотрудников медицинской организации при угрозе или возникновении </w:t>
            </w:r>
            <w:r w:rsidRPr="008E1DB6">
              <w:rPr>
                <w:sz w:val="28"/>
                <w:szCs w:val="28"/>
              </w:rPr>
              <w:t xml:space="preserve">чрезвычайной ситуации </w:t>
            </w:r>
            <w:r w:rsidR="00E44D7B" w:rsidRPr="008E1DB6">
              <w:rPr>
                <w:sz w:val="28"/>
                <w:szCs w:val="28"/>
              </w:rPr>
              <w:t>объектового уровня</w:t>
            </w:r>
            <w:r w:rsidR="009A45B6" w:rsidRPr="008E1DB6">
              <w:rPr>
                <w:sz w:val="28"/>
                <w:szCs w:val="28"/>
              </w:rPr>
              <w:t>.</w:t>
            </w:r>
          </w:p>
        </w:tc>
      </w:tr>
    </w:tbl>
    <w:p w:rsidR="00B848F5" w:rsidRPr="008E1DB6" w:rsidRDefault="00B848F5" w:rsidP="003728BE">
      <w:pPr>
        <w:ind w:firstLine="708"/>
        <w:jc w:val="both"/>
        <w:rPr>
          <w:sz w:val="28"/>
          <w:szCs w:val="28"/>
        </w:rPr>
      </w:pPr>
    </w:p>
    <w:p w:rsidR="009A45B6" w:rsidRPr="008E1DB6" w:rsidRDefault="009A45B6" w:rsidP="003728BE">
      <w:pPr>
        <w:ind w:firstLine="708"/>
        <w:jc w:val="both"/>
        <w:rPr>
          <w:sz w:val="28"/>
          <w:szCs w:val="28"/>
        </w:rPr>
      </w:pPr>
    </w:p>
    <w:p w:rsidR="00274E09" w:rsidRPr="008E1DB6" w:rsidRDefault="00B54768" w:rsidP="009A45B6">
      <w:pPr>
        <w:ind w:firstLine="680"/>
        <w:jc w:val="both"/>
        <w:rPr>
          <w:sz w:val="28"/>
          <w:szCs w:val="28"/>
        </w:rPr>
      </w:pPr>
      <w:r w:rsidRPr="008E1DB6">
        <w:rPr>
          <w:sz w:val="28"/>
          <w:szCs w:val="28"/>
        </w:rPr>
        <w:t xml:space="preserve">В связи с </w:t>
      </w:r>
      <w:r w:rsidR="00DE7051" w:rsidRPr="008E1DB6">
        <w:rPr>
          <w:sz w:val="28"/>
          <w:szCs w:val="28"/>
        </w:rPr>
        <w:t>увеличением</w:t>
      </w:r>
      <w:r w:rsidRPr="008E1DB6">
        <w:rPr>
          <w:sz w:val="28"/>
          <w:szCs w:val="28"/>
        </w:rPr>
        <w:t xml:space="preserve"> количеств</w:t>
      </w:r>
      <w:r w:rsidR="00DE7051" w:rsidRPr="008E1DB6">
        <w:rPr>
          <w:sz w:val="28"/>
          <w:szCs w:val="28"/>
        </w:rPr>
        <w:t>а</w:t>
      </w:r>
      <w:r w:rsidRPr="008E1DB6">
        <w:rPr>
          <w:sz w:val="28"/>
          <w:szCs w:val="28"/>
        </w:rPr>
        <w:t xml:space="preserve"> аварий в системах жизнеобеспечения Томской области, с</w:t>
      </w:r>
      <w:r w:rsidR="00C50A19" w:rsidRPr="008E1DB6">
        <w:rPr>
          <w:sz w:val="28"/>
          <w:szCs w:val="28"/>
        </w:rPr>
        <w:t>вязанн</w:t>
      </w:r>
      <w:r w:rsidRPr="008E1DB6">
        <w:rPr>
          <w:sz w:val="28"/>
          <w:szCs w:val="28"/>
        </w:rPr>
        <w:t>ыми</w:t>
      </w:r>
      <w:r w:rsidR="00C50A19" w:rsidRPr="008E1DB6">
        <w:rPr>
          <w:sz w:val="28"/>
          <w:szCs w:val="28"/>
        </w:rPr>
        <w:t xml:space="preserve"> с отключением электроэнергии, вод</w:t>
      </w:r>
      <w:proofErr w:type="gramStart"/>
      <w:r w:rsidR="00C50A19" w:rsidRPr="008E1DB6">
        <w:rPr>
          <w:sz w:val="28"/>
          <w:szCs w:val="28"/>
        </w:rPr>
        <w:t>о-</w:t>
      </w:r>
      <w:proofErr w:type="gramEnd"/>
      <w:r w:rsidR="00C50A19" w:rsidRPr="008E1DB6">
        <w:rPr>
          <w:sz w:val="28"/>
          <w:szCs w:val="28"/>
        </w:rPr>
        <w:t xml:space="preserve"> и теплоснабжения, которые угрожают повседневной жизнедеятельности медицински</w:t>
      </w:r>
      <w:r w:rsidRPr="008E1DB6">
        <w:rPr>
          <w:sz w:val="28"/>
          <w:szCs w:val="28"/>
        </w:rPr>
        <w:t>м</w:t>
      </w:r>
      <w:r w:rsidR="00C50A19" w:rsidRPr="008E1DB6">
        <w:rPr>
          <w:sz w:val="28"/>
          <w:szCs w:val="28"/>
        </w:rPr>
        <w:t xml:space="preserve"> организаци</w:t>
      </w:r>
      <w:r w:rsidRPr="008E1DB6">
        <w:rPr>
          <w:sz w:val="28"/>
          <w:szCs w:val="28"/>
        </w:rPr>
        <w:t>ям</w:t>
      </w:r>
      <w:r w:rsidR="00C50A19" w:rsidRPr="008E1DB6">
        <w:rPr>
          <w:sz w:val="28"/>
          <w:szCs w:val="28"/>
        </w:rPr>
        <w:t>, территориально находящим</w:t>
      </w:r>
      <w:r w:rsidRPr="008E1DB6">
        <w:rPr>
          <w:sz w:val="28"/>
          <w:szCs w:val="28"/>
        </w:rPr>
        <w:t>и</w:t>
      </w:r>
      <w:r w:rsidR="00C50A19" w:rsidRPr="008E1DB6">
        <w:rPr>
          <w:sz w:val="28"/>
          <w:szCs w:val="28"/>
        </w:rPr>
        <w:t>ся в зоне аварии, что может привести к</w:t>
      </w:r>
      <w:r w:rsidR="004C1310" w:rsidRPr="008E1DB6">
        <w:rPr>
          <w:sz w:val="28"/>
          <w:szCs w:val="28"/>
        </w:rPr>
        <w:t xml:space="preserve"> нарушению в работе медицинской организации и </w:t>
      </w:r>
      <w:r w:rsidR="00C50A19" w:rsidRPr="008E1DB6">
        <w:rPr>
          <w:sz w:val="28"/>
          <w:szCs w:val="28"/>
        </w:rPr>
        <w:t>развитию ЧС</w:t>
      </w:r>
      <w:r w:rsidRPr="008E1DB6">
        <w:rPr>
          <w:sz w:val="28"/>
          <w:szCs w:val="28"/>
        </w:rPr>
        <w:t xml:space="preserve"> объектового уровня</w:t>
      </w:r>
      <w:r w:rsidR="006B40E5" w:rsidRPr="008E1DB6">
        <w:rPr>
          <w:sz w:val="28"/>
          <w:szCs w:val="28"/>
        </w:rPr>
        <w:t xml:space="preserve">, а также с целью упорядочения действий (отработки единого алгоритма) медицинского персонала в стационарах города и области, направленных </w:t>
      </w:r>
      <w:proofErr w:type="gramStart"/>
      <w:r w:rsidR="006B40E5" w:rsidRPr="008E1DB6">
        <w:rPr>
          <w:sz w:val="28"/>
          <w:szCs w:val="28"/>
        </w:rPr>
        <w:t xml:space="preserve">на предотвращение и </w:t>
      </w:r>
      <w:r w:rsidR="004C1310" w:rsidRPr="008E1DB6">
        <w:rPr>
          <w:sz w:val="28"/>
          <w:szCs w:val="28"/>
        </w:rPr>
        <w:t>ликвидацию</w:t>
      </w:r>
      <w:r w:rsidR="006B40E5" w:rsidRPr="008E1DB6">
        <w:rPr>
          <w:sz w:val="28"/>
          <w:szCs w:val="28"/>
        </w:rPr>
        <w:t xml:space="preserve"> последствий возможных чрезвычайных ситуаций</w:t>
      </w:r>
      <w:r w:rsidR="000549F9" w:rsidRPr="008E1DB6">
        <w:rPr>
          <w:sz w:val="28"/>
          <w:szCs w:val="28"/>
        </w:rPr>
        <w:t>, и в соответствии с Федеральным законом от 23.12.1994 №68-ФЗ «О защите населения и территорий от чрезвычайных ситуаций природного и техногенного характера», Федеральным законом от 21.11.2011 №323-ФЗ «Об основах охраны здоровья граждан в Российской Федерации»</w:t>
      </w:r>
      <w:r w:rsidR="004C1310" w:rsidRPr="008E1DB6">
        <w:rPr>
          <w:sz w:val="28"/>
          <w:szCs w:val="28"/>
        </w:rPr>
        <w:t>, Постановления правительства Российской Федерации от 4 сентября 2003 г. № 547 «О подготовке населения в области защиты от чрезвычайных</w:t>
      </w:r>
      <w:proofErr w:type="gramEnd"/>
      <w:r w:rsidR="004C1310" w:rsidRPr="008E1DB6">
        <w:rPr>
          <w:sz w:val="28"/>
          <w:szCs w:val="28"/>
        </w:rPr>
        <w:t xml:space="preserve"> ситуаций природного и техногенного характера»</w:t>
      </w:r>
      <w:r w:rsidR="00274E09" w:rsidRPr="008E1DB6">
        <w:rPr>
          <w:sz w:val="28"/>
          <w:szCs w:val="28"/>
        </w:rPr>
        <w:t>:</w:t>
      </w:r>
    </w:p>
    <w:p w:rsidR="00DE7051" w:rsidRDefault="00DE7051" w:rsidP="0035070F">
      <w:pPr>
        <w:jc w:val="both"/>
        <w:rPr>
          <w:sz w:val="27"/>
          <w:szCs w:val="27"/>
        </w:rPr>
      </w:pPr>
    </w:p>
    <w:p w:rsidR="0035070F" w:rsidRPr="004C1310" w:rsidRDefault="0035070F" w:rsidP="004C1310">
      <w:pPr>
        <w:pStyle w:val="a5"/>
        <w:numPr>
          <w:ilvl w:val="0"/>
          <w:numId w:val="4"/>
        </w:numPr>
        <w:jc w:val="both"/>
        <w:rPr>
          <w:sz w:val="27"/>
          <w:szCs w:val="27"/>
        </w:rPr>
      </w:pPr>
      <w:r w:rsidRPr="004C1310">
        <w:rPr>
          <w:sz w:val="27"/>
          <w:szCs w:val="27"/>
        </w:rPr>
        <w:t>Утвердить</w:t>
      </w:r>
      <w:r w:rsidR="00782F92" w:rsidRPr="004C1310">
        <w:rPr>
          <w:sz w:val="27"/>
          <w:szCs w:val="27"/>
        </w:rPr>
        <w:t xml:space="preserve"> и</w:t>
      </w:r>
      <w:r w:rsidRPr="004C1310">
        <w:rPr>
          <w:sz w:val="27"/>
          <w:szCs w:val="27"/>
        </w:rPr>
        <w:t>нструкцию «</w:t>
      </w:r>
      <w:r w:rsidR="008A60BF" w:rsidRPr="004C1310">
        <w:rPr>
          <w:sz w:val="27"/>
          <w:szCs w:val="27"/>
        </w:rPr>
        <w:t>Действия сотрудников медицинской организации при угрозе или возникновении чрезвычайной ситуации объектового уровня</w:t>
      </w:r>
      <w:r w:rsidR="00782F92" w:rsidRPr="004C1310">
        <w:rPr>
          <w:sz w:val="27"/>
          <w:szCs w:val="27"/>
        </w:rPr>
        <w:t>»</w:t>
      </w:r>
      <w:r w:rsidR="008A60BF" w:rsidRPr="004C1310">
        <w:rPr>
          <w:sz w:val="27"/>
          <w:szCs w:val="27"/>
        </w:rPr>
        <w:t>, далее «Инструкция»</w:t>
      </w:r>
      <w:r w:rsidR="00EC023F" w:rsidRPr="004C1310">
        <w:rPr>
          <w:sz w:val="27"/>
          <w:szCs w:val="27"/>
        </w:rPr>
        <w:t xml:space="preserve"> (приложени</w:t>
      </w:r>
      <w:r w:rsidR="004C1310" w:rsidRPr="004C1310">
        <w:rPr>
          <w:sz w:val="27"/>
          <w:szCs w:val="27"/>
        </w:rPr>
        <w:t>е</w:t>
      </w:r>
      <w:r w:rsidR="00EC023F" w:rsidRPr="004C1310">
        <w:rPr>
          <w:sz w:val="27"/>
          <w:szCs w:val="27"/>
        </w:rPr>
        <w:t xml:space="preserve"> №1)</w:t>
      </w:r>
      <w:r w:rsidR="00782F92" w:rsidRPr="004C1310">
        <w:rPr>
          <w:sz w:val="27"/>
          <w:szCs w:val="27"/>
        </w:rPr>
        <w:t>.</w:t>
      </w:r>
    </w:p>
    <w:p w:rsidR="0035070F" w:rsidRPr="0035070F" w:rsidRDefault="00915950" w:rsidP="009A45B6">
      <w:pPr>
        <w:ind w:firstLine="680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35070F" w:rsidRPr="0035070F">
        <w:rPr>
          <w:sz w:val="27"/>
          <w:szCs w:val="27"/>
        </w:rPr>
        <w:t>. Главным врачам областных государственных учреждений здравоохранения, имеющим в своем составе стационар:</w:t>
      </w:r>
    </w:p>
    <w:p w:rsidR="008A60BF" w:rsidRDefault="0035070F" w:rsidP="0035070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9A45B6">
        <w:rPr>
          <w:sz w:val="27"/>
          <w:szCs w:val="27"/>
        </w:rPr>
        <w:t xml:space="preserve"> </w:t>
      </w:r>
      <w:r w:rsidR="009A45B6">
        <w:rPr>
          <w:sz w:val="27"/>
          <w:szCs w:val="27"/>
        </w:rPr>
        <w:tab/>
      </w:r>
      <w:r w:rsidRPr="0035070F">
        <w:rPr>
          <w:sz w:val="27"/>
          <w:szCs w:val="27"/>
        </w:rPr>
        <w:t>1</w:t>
      </w:r>
      <w:r>
        <w:rPr>
          <w:sz w:val="27"/>
          <w:szCs w:val="27"/>
        </w:rPr>
        <w:t>)</w:t>
      </w:r>
      <w:r w:rsidRPr="0035070F">
        <w:rPr>
          <w:sz w:val="27"/>
          <w:szCs w:val="27"/>
        </w:rPr>
        <w:t xml:space="preserve"> </w:t>
      </w:r>
      <w:r w:rsidR="00201A73" w:rsidRPr="004C1310">
        <w:rPr>
          <w:sz w:val="27"/>
          <w:szCs w:val="27"/>
        </w:rPr>
        <w:t xml:space="preserve">Использовать </w:t>
      </w:r>
      <w:r w:rsidR="008A60BF" w:rsidRPr="0035070F">
        <w:rPr>
          <w:sz w:val="27"/>
          <w:szCs w:val="27"/>
        </w:rPr>
        <w:t>Инструкцию</w:t>
      </w:r>
      <w:r w:rsidR="008A60BF" w:rsidRPr="008A60BF">
        <w:rPr>
          <w:sz w:val="27"/>
          <w:szCs w:val="27"/>
        </w:rPr>
        <w:t xml:space="preserve"> </w:t>
      </w:r>
      <w:r w:rsidR="00201A73">
        <w:rPr>
          <w:sz w:val="27"/>
          <w:szCs w:val="27"/>
        </w:rPr>
        <w:t xml:space="preserve">и </w:t>
      </w:r>
      <w:r w:rsidR="00201A73" w:rsidRPr="004C1310">
        <w:rPr>
          <w:sz w:val="27"/>
          <w:szCs w:val="27"/>
        </w:rPr>
        <w:t>методические рекомендации к</w:t>
      </w:r>
      <w:r w:rsidR="00201A73" w:rsidRPr="004C1310">
        <w:rPr>
          <w:color w:val="444444"/>
          <w:sz w:val="27"/>
          <w:szCs w:val="27"/>
        </w:rPr>
        <w:t xml:space="preserve"> Инструкции</w:t>
      </w:r>
      <w:r w:rsidR="00201A73" w:rsidRPr="004C1310">
        <w:rPr>
          <w:sz w:val="27"/>
          <w:szCs w:val="27"/>
        </w:rPr>
        <w:t xml:space="preserve"> </w:t>
      </w:r>
      <w:r w:rsidR="00915950" w:rsidRPr="004C1310">
        <w:rPr>
          <w:sz w:val="27"/>
          <w:szCs w:val="27"/>
        </w:rPr>
        <w:t>в работе</w:t>
      </w:r>
      <w:r w:rsidR="008A60BF">
        <w:rPr>
          <w:sz w:val="27"/>
          <w:szCs w:val="27"/>
        </w:rPr>
        <w:t>.</w:t>
      </w:r>
    </w:p>
    <w:p w:rsidR="0035070F" w:rsidRPr="0035070F" w:rsidRDefault="0035070F" w:rsidP="0035070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9A45B6">
        <w:rPr>
          <w:sz w:val="27"/>
          <w:szCs w:val="27"/>
        </w:rPr>
        <w:tab/>
      </w:r>
      <w:proofErr w:type="gramStart"/>
      <w:r w:rsidRPr="0035070F">
        <w:rPr>
          <w:sz w:val="27"/>
          <w:szCs w:val="27"/>
        </w:rPr>
        <w:t>2</w:t>
      </w:r>
      <w:r>
        <w:rPr>
          <w:sz w:val="27"/>
          <w:szCs w:val="27"/>
        </w:rPr>
        <w:t>)</w:t>
      </w:r>
      <w:r w:rsidRPr="0035070F">
        <w:rPr>
          <w:sz w:val="27"/>
          <w:szCs w:val="27"/>
        </w:rPr>
        <w:t xml:space="preserve"> </w:t>
      </w:r>
      <w:r w:rsidR="00865310">
        <w:rPr>
          <w:sz w:val="27"/>
          <w:szCs w:val="27"/>
        </w:rPr>
        <w:t xml:space="preserve"> </w:t>
      </w:r>
      <w:r w:rsidRPr="0035070F">
        <w:rPr>
          <w:sz w:val="27"/>
          <w:szCs w:val="27"/>
        </w:rPr>
        <w:t xml:space="preserve">В срок </w:t>
      </w:r>
      <w:r w:rsidR="00AF3EA2">
        <w:rPr>
          <w:sz w:val="27"/>
          <w:szCs w:val="27"/>
        </w:rPr>
        <w:t>___________</w:t>
      </w:r>
      <w:r w:rsidRPr="0035070F">
        <w:rPr>
          <w:sz w:val="27"/>
          <w:szCs w:val="27"/>
        </w:rPr>
        <w:t xml:space="preserve"> 2017 года уточнить</w:t>
      </w:r>
      <w:r w:rsidR="00C33AA0">
        <w:rPr>
          <w:sz w:val="27"/>
          <w:szCs w:val="27"/>
        </w:rPr>
        <w:t xml:space="preserve"> (разработать),</w:t>
      </w:r>
      <w:r w:rsidRPr="0035070F">
        <w:rPr>
          <w:sz w:val="27"/>
          <w:szCs w:val="27"/>
        </w:rPr>
        <w:t xml:space="preserve"> </w:t>
      </w:r>
      <w:r w:rsidR="00C33AA0">
        <w:rPr>
          <w:sz w:val="27"/>
          <w:szCs w:val="27"/>
        </w:rPr>
        <w:t>согласовать</w:t>
      </w:r>
      <w:r w:rsidRPr="0035070F">
        <w:rPr>
          <w:sz w:val="27"/>
          <w:szCs w:val="27"/>
        </w:rPr>
        <w:t xml:space="preserve"> имеющуюся регламентирующую документацию, касающуюся оповещения, сбора и</w:t>
      </w:r>
      <w:r w:rsidR="00DE7051">
        <w:rPr>
          <w:sz w:val="27"/>
          <w:szCs w:val="27"/>
        </w:rPr>
        <w:t xml:space="preserve"> действий руководящего состава </w:t>
      </w:r>
      <w:r w:rsidRPr="0035070F">
        <w:rPr>
          <w:sz w:val="27"/>
          <w:szCs w:val="27"/>
        </w:rPr>
        <w:t xml:space="preserve">и персонала учреждений, </w:t>
      </w:r>
      <w:r w:rsidR="00DE7051">
        <w:rPr>
          <w:sz w:val="27"/>
          <w:szCs w:val="27"/>
        </w:rPr>
        <w:t>определить</w:t>
      </w:r>
      <w:r w:rsidRPr="0035070F">
        <w:rPr>
          <w:sz w:val="27"/>
          <w:szCs w:val="27"/>
        </w:rPr>
        <w:t xml:space="preserve"> маршруты </w:t>
      </w:r>
      <w:r w:rsidR="00DE7051">
        <w:rPr>
          <w:sz w:val="27"/>
          <w:szCs w:val="27"/>
        </w:rPr>
        <w:t>перемещения (</w:t>
      </w:r>
      <w:r w:rsidRPr="0035070F">
        <w:rPr>
          <w:sz w:val="27"/>
          <w:szCs w:val="27"/>
        </w:rPr>
        <w:t>эвакуации</w:t>
      </w:r>
      <w:r w:rsidR="00DE7051">
        <w:rPr>
          <w:sz w:val="27"/>
          <w:szCs w:val="27"/>
        </w:rPr>
        <w:t>)</w:t>
      </w:r>
      <w:r w:rsidRPr="0035070F">
        <w:rPr>
          <w:sz w:val="27"/>
          <w:szCs w:val="27"/>
        </w:rPr>
        <w:t xml:space="preserve"> пациентов и согласовать места для </w:t>
      </w:r>
      <w:r w:rsidR="00DE7051">
        <w:rPr>
          <w:sz w:val="27"/>
          <w:szCs w:val="27"/>
        </w:rPr>
        <w:lastRenderedPageBreak/>
        <w:t>размещения перемещаемых (</w:t>
      </w:r>
      <w:r w:rsidRPr="0035070F">
        <w:rPr>
          <w:sz w:val="27"/>
          <w:szCs w:val="27"/>
        </w:rPr>
        <w:t>эвакуируемых</w:t>
      </w:r>
      <w:r w:rsidR="00DE7051">
        <w:rPr>
          <w:sz w:val="27"/>
          <w:szCs w:val="27"/>
        </w:rPr>
        <w:t>)</w:t>
      </w:r>
      <w:r w:rsidRPr="0035070F">
        <w:rPr>
          <w:sz w:val="27"/>
          <w:szCs w:val="27"/>
        </w:rPr>
        <w:t xml:space="preserve"> больных в други</w:t>
      </w:r>
      <w:r w:rsidR="00DE7051">
        <w:rPr>
          <w:sz w:val="27"/>
          <w:szCs w:val="27"/>
        </w:rPr>
        <w:t>е</w:t>
      </w:r>
      <w:r w:rsidRPr="0035070F">
        <w:rPr>
          <w:sz w:val="27"/>
          <w:szCs w:val="27"/>
        </w:rPr>
        <w:t xml:space="preserve"> профильны</w:t>
      </w:r>
      <w:r w:rsidR="00DE7051">
        <w:rPr>
          <w:sz w:val="27"/>
          <w:szCs w:val="27"/>
        </w:rPr>
        <w:t>е</w:t>
      </w:r>
      <w:r w:rsidRPr="0035070F">
        <w:rPr>
          <w:sz w:val="27"/>
          <w:szCs w:val="27"/>
        </w:rPr>
        <w:t xml:space="preserve"> </w:t>
      </w:r>
      <w:r w:rsidR="00DE7051">
        <w:rPr>
          <w:sz w:val="27"/>
          <w:szCs w:val="27"/>
        </w:rPr>
        <w:t>медицинские организации</w:t>
      </w:r>
      <w:r w:rsidRPr="0035070F">
        <w:rPr>
          <w:sz w:val="27"/>
          <w:szCs w:val="27"/>
        </w:rPr>
        <w:t xml:space="preserve"> на случай возникновения </w:t>
      </w:r>
      <w:r w:rsidR="00DE7051">
        <w:rPr>
          <w:sz w:val="27"/>
          <w:szCs w:val="27"/>
        </w:rPr>
        <w:t>угрозы</w:t>
      </w:r>
      <w:r w:rsidRPr="0035070F">
        <w:rPr>
          <w:sz w:val="27"/>
          <w:szCs w:val="27"/>
        </w:rPr>
        <w:t xml:space="preserve"> чрезвычайн</w:t>
      </w:r>
      <w:r w:rsidR="00DE7051">
        <w:rPr>
          <w:sz w:val="27"/>
          <w:szCs w:val="27"/>
        </w:rPr>
        <w:t>ой</w:t>
      </w:r>
      <w:r w:rsidRPr="0035070F">
        <w:rPr>
          <w:sz w:val="27"/>
          <w:szCs w:val="27"/>
        </w:rPr>
        <w:t xml:space="preserve"> ситуаци</w:t>
      </w:r>
      <w:r w:rsidR="00DE7051">
        <w:rPr>
          <w:sz w:val="27"/>
          <w:szCs w:val="27"/>
        </w:rPr>
        <w:t>и</w:t>
      </w:r>
      <w:r w:rsidRPr="0035070F">
        <w:rPr>
          <w:sz w:val="27"/>
          <w:szCs w:val="27"/>
        </w:rPr>
        <w:t xml:space="preserve"> и мероприятий по ликвидации последствий</w:t>
      </w:r>
      <w:r w:rsidR="00201A73">
        <w:rPr>
          <w:sz w:val="27"/>
          <w:szCs w:val="27"/>
        </w:rPr>
        <w:t xml:space="preserve"> </w:t>
      </w:r>
      <w:r w:rsidR="00201A73" w:rsidRPr="0035070F">
        <w:rPr>
          <w:sz w:val="27"/>
          <w:szCs w:val="27"/>
        </w:rPr>
        <w:t>чрезвычайн</w:t>
      </w:r>
      <w:r w:rsidR="00201A73">
        <w:rPr>
          <w:sz w:val="27"/>
          <w:szCs w:val="27"/>
        </w:rPr>
        <w:t>ой</w:t>
      </w:r>
      <w:r w:rsidR="00201A73" w:rsidRPr="0035070F">
        <w:rPr>
          <w:sz w:val="27"/>
          <w:szCs w:val="27"/>
        </w:rPr>
        <w:t xml:space="preserve"> ситуаци</w:t>
      </w:r>
      <w:r w:rsidR="00201A73">
        <w:rPr>
          <w:sz w:val="27"/>
          <w:szCs w:val="27"/>
        </w:rPr>
        <w:t>и</w:t>
      </w:r>
      <w:r w:rsidRPr="0035070F">
        <w:rPr>
          <w:sz w:val="27"/>
          <w:szCs w:val="27"/>
        </w:rPr>
        <w:t>.</w:t>
      </w:r>
      <w:proofErr w:type="gramEnd"/>
    </w:p>
    <w:p w:rsidR="0035070F" w:rsidRPr="0035070F" w:rsidRDefault="0035070F" w:rsidP="0035070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9A45B6">
        <w:rPr>
          <w:sz w:val="27"/>
          <w:szCs w:val="27"/>
        </w:rPr>
        <w:tab/>
      </w:r>
      <w:r w:rsidRPr="0035070F">
        <w:rPr>
          <w:sz w:val="27"/>
          <w:szCs w:val="27"/>
        </w:rPr>
        <w:t>3</w:t>
      </w:r>
      <w:r>
        <w:rPr>
          <w:sz w:val="27"/>
          <w:szCs w:val="27"/>
        </w:rPr>
        <w:t>)</w:t>
      </w:r>
      <w:r w:rsidRPr="0035070F">
        <w:rPr>
          <w:sz w:val="27"/>
          <w:szCs w:val="27"/>
        </w:rPr>
        <w:t xml:space="preserve"> </w:t>
      </w:r>
      <w:r w:rsidR="00DE7051" w:rsidRPr="0035070F">
        <w:rPr>
          <w:sz w:val="27"/>
          <w:szCs w:val="27"/>
        </w:rPr>
        <w:t>Представить подписанные и утвержденные документы, указанны</w:t>
      </w:r>
      <w:r w:rsidR="00DE7051">
        <w:rPr>
          <w:sz w:val="27"/>
          <w:szCs w:val="27"/>
        </w:rPr>
        <w:t>е</w:t>
      </w:r>
      <w:r w:rsidR="00DE7051" w:rsidRPr="0035070F">
        <w:rPr>
          <w:sz w:val="27"/>
          <w:szCs w:val="27"/>
        </w:rPr>
        <w:t xml:space="preserve"> в </w:t>
      </w:r>
      <w:r w:rsidR="00DE7051">
        <w:rPr>
          <w:sz w:val="27"/>
          <w:szCs w:val="27"/>
        </w:rPr>
        <w:t xml:space="preserve">«Методических рекомендациях» в ОГБУЗ «Территориальный центр медицины катастроф» на электронный адрес </w:t>
      </w:r>
      <w:hyperlink r:id="rId10" w:history="1">
        <w:r w:rsidR="00DE7051" w:rsidRPr="00D85A6B">
          <w:rPr>
            <w:rStyle w:val="a4"/>
            <w:sz w:val="27"/>
            <w:szCs w:val="27"/>
            <w:lang w:val="en-US"/>
          </w:rPr>
          <w:t>office</w:t>
        </w:r>
        <w:r w:rsidR="00DE7051" w:rsidRPr="00D85A6B">
          <w:rPr>
            <w:rStyle w:val="a4"/>
            <w:sz w:val="27"/>
            <w:szCs w:val="27"/>
          </w:rPr>
          <w:t>@</w:t>
        </w:r>
        <w:proofErr w:type="spellStart"/>
        <w:r w:rsidR="00DE7051" w:rsidRPr="00D85A6B">
          <w:rPr>
            <w:rStyle w:val="a4"/>
            <w:sz w:val="27"/>
            <w:szCs w:val="27"/>
            <w:lang w:val="en-US"/>
          </w:rPr>
          <w:t>tcmk</w:t>
        </w:r>
        <w:proofErr w:type="spellEnd"/>
        <w:r w:rsidR="00DE7051" w:rsidRPr="00D85A6B">
          <w:rPr>
            <w:rStyle w:val="a4"/>
            <w:sz w:val="27"/>
            <w:szCs w:val="27"/>
          </w:rPr>
          <w:t>-</w:t>
        </w:r>
        <w:proofErr w:type="spellStart"/>
        <w:r w:rsidR="00DE7051" w:rsidRPr="00D85A6B">
          <w:rPr>
            <w:rStyle w:val="a4"/>
            <w:sz w:val="27"/>
            <w:szCs w:val="27"/>
            <w:lang w:val="en-US"/>
          </w:rPr>
          <w:t>tomsk</w:t>
        </w:r>
        <w:proofErr w:type="spellEnd"/>
        <w:r w:rsidR="00DE7051" w:rsidRPr="00D85A6B">
          <w:rPr>
            <w:rStyle w:val="a4"/>
            <w:sz w:val="27"/>
            <w:szCs w:val="27"/>
          </w:rPr>
          <w:t>.</w:t>
        </w:r>
        <w:proofErr w:type="spellStart"/>
        <w:r w:rsidR="00DE7051" w:rsidRPr="00D85A6B">
          <w:rPr>
            <w:rStyle w:val="a4"/>
            <w:sz w:val="27"/>
            <w:szCs w:val="27"/>
            <w:lang w:val="en-US"/>
          </w:rPr>
          <w:t>ru</w:t>
        </w:r>
        <w:proofErr w:type="spellEnd"/>
      </w:hyperlink>
      <w:r w:rsidR="00DE7051">
        <w:rPr>
          <w:sz w:val="27"/>
          <w:szCs w:val="27"/>
        </w:rPr>
        <w:t xml:space="preserve"> к</w:t>
      </w:r>
      <w:r w:rsidRPr="0035070F">
        <w:rPr>
          <w:sz w:val="27"/>
          <w:szCs w:val="27"/>
        </w:rPr>
        <w:t xml:space="preserve"> </w:t>
      </w:r>
      <w:r w:rsidR="00AF3EA2">
        <w:rPr>
          <w:sz w:val="27"/>
          <w:szCs w:val="27"/>
        </w:rPr>
        <w:t>__________________</w:t>
      </w:r>
      <w:r w:rsidR="00DE7051">
        <w:rPr>
          <w:sz w:val="27"/>
          <w:szCs w:val="27"/>
        </w:rPr>
        <w:t>.</w:t>
      </w:r>
    </w:p>
    <w:p w:rsidR="003728BE" w:rsidRPr="0035070F" w:rsidRDefault="00DE7051" w:rsidP="009A45B6">
      <w:pPr>
        <w:ind w:firstLine="680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35070F" w:rsidRPr="0035070F">
        <w:rPr>
          <w:sz w:val="27"/>
          <w:szCs w:val="27"/>
        </w:rPr>
        <w:t xml:space="preserve">. </w:t>
      </w:r>
      <w:r w:rsidR="00AF3EA2">
        <w:rPr>
          <w:sz w:val="27"/>
          <w:szCs w:val="27"/>
        </w:rPr>
        <w:t>К</w:t>
      </w:r>
      <w:r w:rsidR="0035070F" w:rsidRPr="0035070F">
        <w:rPr>
          <w:sz w:val="27"/>
          <w:szCs w:val="27"/>
        </w:rPr>
        <w:t>онтроль исполнени</w:t>
      </w:r>
      <w:r w:rsidR="00201A73">
        <w:rPr>
          <w:sz w:val="27"/>
          <w:szCs w:val="27"/>
        </w:rPr>
        <w:t>я</w:t>
      </w:r>
      <w:r w:rsidR="0035070F" w:rsidRPr="0035070F">
        <w:rPr>
          <w:sz w:val="27"/>
          <w:szCs w:val="27"/>
        </w:rPr>
        <w:t xml:space="preserve"> приказа оставляю за собой.</w:t>
      </w:r>
      <w:r w:rsidR="003728BE" w:rsidRPr="0035070F">
        <w:rPr>
          <w:sz w:val="27"/>
          <w:szCs w:val="27"/>
        </w:rPr>
        <w:t xml:space="preserve"> </w:t>
      </w:r>
    </w:p>
    <w:p w:rsidR="00746717" w:rsidRDefault="00746717" w:rsidP="003728BE">
      <w:pPr>
        <w:rPr>
          <w:sz w:val="27"/>
          <w:szCs w:val="27"/>
        </w:rPr>
      </w:pPr>
    </w:p>
    <w:p w:rsidR="0061714D" w:rsidRDefault="0061714D" w:rsidP="003728BE">
      <w:pPr>
        <w:rPr>
          <w:sz w:val="27"/>
          <w:szCs w:val="27"/>
        </w:rPr>
      </w:pPr>
    </w:p>
    <w:p w:rsidR="0061714D" w:rsidRDefault="0061714D" w:rsidP="003728BE">
      <w:pPr>
        <w:rPr>
          <w:sz w:val="27"/>
          <w:szCs w:val="27"/>
        </w:rPr>
      </w:pPr>
    </w:p>
    <w:p w:rsidR="0061714D" w:rsidRDefault="0061714D" w:rsidP="003728BE">
      <w:pPr>
        <w:rPr>
          <w:sz w:val="27"/>
          <w:szCs w:val="27"/>
        </w:rPr>
      </w:pPr>
    </w:p>
    <w:p w:rsidR="009A45B6" w:rsidRDefault="003728BE" w:rsidP="003728BE">
      <w:pPr>
        <w:rPr>
          <w:sz w:val="27"/>
          <w:szCs w:val="27"/>
        </w:rPr>
      </w:pPr>
      <w:r w:rsidRPr="00746717">
        <w:rPr>
          <w:sz w:val="27"/>
          <w:szCs w:val="27"/>
        </w:rPr>
        <w:t>Начальни</w:t>
      </w:r>
      <w:r w:rsidR="00BD663B" w:rsidRPr="00746717">
        <w:rPr>
          <w:sz w:val="27"/>
          <w:szCs w:val="27"/>
        </w:rPr>
        <w:t>к департамента</w:t>
      </w:r>
      <w:r w:rsidR="009A45B6">
        <w:rPr>
          <w:sz w:val="27"/>
          <w:szCs w:val="27"/>
        </w:rPr>
        <w:t xml:space="preserve"> здравоохранения-</w:t>
      </w:r>
    </w:p>
    <w:p w:rsidR="009A45B6" w:rsidRDefault="009A45B6" w:rsidP="003728BE">
      <w:pPr>
        <w:rPr>
          <w:sz w:val="27"/>
          <w:szCs w:val="27"/>
        </w:rPr>
      </w:pPr>
      <w:r>
        <w:rPr>
          <w:sz w:val="27"/>
          <w:szCs w:val="27"/>
        </w:rPr>
        <w:t>Начальник службы медицины катастроф</w:t>
      </w:r>
    </w:p>
    <w:p w:rsidR="003728BE" w:rsidRPr="00746717" w:rsidRDefault="009A45B6" w:rsidP="003728BE">
      <w:pPr>
        <w:rPr>
          <w:sz w:val="27"/>
          <w:szCs w:val="27"/>
        </w:rPr>
      </w:pPr>
      <w:r>
        <w:rPr>
          <w:sz w:val="27"/>
          <w:szCs w:val="27"/>
        </w:rPr>
        <w:t>Томской области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</w:t>
      </w:r>
      <w:r w:rsidR="00BD663B" w:rsidRPr="00746717">
        <w:rPr>
          <w:sz w:val="27"/>
          <w:szCs w:val="27"/>
        </w:rPr>
        <w:t xml:space="preserve">     </w:t>
      </w:r>
      <w:r w:rsidR="00C74E22">
        <w:rPr>
          <w:sz w:val="27"/>
          <w:szCs w:val="27"/>
        </w:rPr>
        <w:t xml:space="preserve">                             </w:t>
      </w:r>
      <w:r w:rsidR="00BD663B" w:rsidRPr="00746717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</w:t>
      </w:r>
      <w:r w:rsidR="003728BE" w:rsidRPr="00746717">
        <w:rPr>
          <w:sz w:val="27"/>
          <w:szCs w:val="27"/>
        </w:rPr>
        <w:t>А.В.</w:t>
      </w:r>
      <w:r w:rsidR="00C74E22">
        <w:rPr>
          <w:sz w:val="27"/>
          <w:szCs w:val="27"/>
        </w:rPr>
        <w:t xml:space="preserve"> </w:t>
      </w:r>
      <w:r w:rsidR="003728BE" w:rsidRPr="00746717">
        <w:rPr>
          <w:sz w:val="27"/>
          <w:szCs w:val="27"/>
        </w:rPr>
        <w:t>Холопов</w:t>
      </w:r>
    </w:p>
    <w:p w:rsidR="003728BE" w:rsidRPr="00E154ED" w:rsidRDefault="003728BE" w:rsidP="003728BE">
      <w:pPr>
        <w:rPr>
          <w:sz w:val="28"/>
          <w:szCs w:val="28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8A60BF" w:rsidRDefault="008A60BF" w:rsidP="00A95539">
      <w:pPr>
        <w:rPr>
          <w:noProof/>
          <w:sz w:val="20"/>
          <w:szCs w:val="20"/>
        </w:rPr>
      </w:pPr>
    </w:p>
    <w:p w:rsidR="008A60BF" w:rsidRDefault="008A60BF" w:rsidP="00A95539">
      <w:pPr>
        <w:rPr>
          <w:noProof/>
          <w:sz w:val="20"/>
          <w:szCs w:val="20"/>
        </w:rPr>
      </w:pPr>
    </w:p>
    <w:p w:rsidR="008A60BF" w:rsidRDefault="008A60BF" w:rsidP="00A95539">
      <w:pPr>
        <w:rPr>
          <w:noProof/>
          <w:sz w:val="20"/>
          <w:szCs w:val="20"/>
        </w:rPr>
      </w:pPr>
    </w:p>
    <w:p w:rsidR="008A60BF" w:rsidRDefault="008A60BF" w:rsidP="00A95539">
      <w:pPr>
        <w:rPr>
          <w:noProof/>
          <w:sz w:val="20"/>
          <w:szCs w:val="20"/>
        </w:rPr>
      </w:pPr>
    </w:p>
    <w:p w:rsidR="008A60BF" w:rsidRDefault="008A60BF" w:rsidP="00A95539">
      <w:pPr>
        <w:rPr>
          <w:noProof/>
          <w:sz w:val="20"/>
          <w:szCs w:val="20"/>
        </w:rPr>
      </w:pPr>
    </w:p>
    <w:p w:rsidR="008A60BF" w:rsidRDefault="008A60BF" w:rsidP="00A95539">
      <w:pPr>
        <w:rPr>
          <w:noProof/>
          <w:sz w:val="20"/>
          <w:szCs w:val="20"/>
        </w:rPr>
      </w:pPr>
    </w:p>
    <w:p w:rsidR="008A60BF" w:rsidRDefault="008A60BF" w:rsidP="00A95539">
      <w:pPr>
        <w:rPr>
          <w:noProof/>
          <w:sz w:val="20"/>
          <w:szCs w:val="20"/>
        </w:rPr>
      </w:pPr>
    </w:p>
    <w:p w:rsidR="008A60BF" w:rsidRDefault="008A60BF" w:rsidP="00A95539">
      <w:pPr>
        <w:rPr>
          <w:noProof/>
          <w:sz w:val="20"/>
          <w:szCs w:val="20"/>
        </w:rPr>
      </w:pPr>
    </w:p>
    <w:p w:rsidR="008A60BF" w:rsidRDefault="008A60BF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1A1D81" w:rsidRDefault="001A1D81" w:rsidP="00A95539">
      <w:pPr>
        <w:rPr>
          <w:noProof/>
          <w:sz w:val="20"/>
          <w:szCs w:val="20"/>
        </w:rPr>
      </w:pPr>
    </w:p>
    <w:p w:rsidR="009A45B6" w:rsidRDefault="009A45B6" w:rsidP="00A95539">
      <w:pPr>
        <w:rPr>
          <w:noProof/>
          <w:sz w:val="20"/>
          <w:szCs w:val="20"/>
        </w:rPr>
      </w:pPr>
    </w:p>
    <w:p w:rsidR="009A45B6" w:rsidRDefault="009A45B6" w:rsidP="00A95539">
      <w:pPr>
        <w:rPr>
          <w:noProof/>
          <w:sz w:val="20"/>
          <w:szCs w:val="20"/>
        </w:rPr>
      </w:pPr>
    </w:p>
    <w:p w:rsidR="009A45B6" w:rsidRDefault="009A45B6" w:rsidP="00A95539">
      <w:pPr>
        <w:rPr>
          <w:noProof/>
          <w:sz w:val="20"/>
          <w:szCs w:val="20"/>
        </w:rPr>
      </w:pPr>
    </w:p>
    <w:p w:rsidR="009A45B6" w:rsidRDefault="009A45B6" w:rsidP="00A95539">
      <w:pPr>
        <w:rPr>
          <w:noProof/>
          <w:sz w:val="20"/>
          <w:szCs w:val="20"/>
        </w:rPr>
      </w:pPr>
    </w:p>
    <w:p w:rsidR="00A95539" w:rsidRPr="00B05BED" w:rsidRDefault="009A45B6" w:rsidP="00A95539">
      <w:pPr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Н.Л. </w:t>
      </w:r>
      <w:r w:rsidR="00A95539">
        <w:rPr>
          <w:noProof/>
          <w:sz w:val="20"/>
          <w:szCs w:val="20"/>
        </w:rPr>
        <w:t>Денисов</w:t>
      </w:r>
    </w:p>
    <w:p w:rsidR="00A95539" w:rsidRDefault="00A95539" w:rsidP="00A95539">
      <w:pPr>
        <w:rPr>
          <w:noProof/>
          <w:sz w:val="20"/>
          <w:szCs w:val="20"/>
        </w:rPr>
      </w:pPr>
    </w:p>
    <w:p w:rsidR="009A45B6" w:rsidRDefault="009A45B6" w:rsidP="00A95539">
      <w:pPr>
        <w:rPr>
          <w:noProof/>
          <w:sz w:val="20"/>
          <w:szCs w:val="20"/>
        </w:rPr>
      </w:pPr>
    </w:p>
    <w:p w:rsidR="0035070F" w:rsidRDefault="0035070F" w:rsidP="0035070F">
      <w:pPr>
        <w:shd w:val="clear" w:color="auto" w:fill="FFFFFF"/>
        <w:jc w:val="right"/>
        <w:outlineLvl w:val="0"/>
        <w:rPr>
          <w:color w:val="444444"/>
          <w:kern w:val="36"/>
        </w:rPr>
      </w:pPr>
      <w:r w:rsidRPr="00942903">
        <w:rPr>
          <w:color w:val="444444"/>
          <w:kern w:val="36"/>
        </w:rPr>
        <w:t>Приложение</w:t>
      </w:r>
      <w:r w:rsidR="00EC023F">
        <w:rPr>
          <w:color w:val="444444"/>
          <w:kern w:val="36"/>
        </w:rPr>
        <w:t xml:space="preserve"> № 1</w:t>
      </w:r>
      <w:r w:rsidRPr="00942903">
        <w:rPr>
          <w:color w:val="444444"/>
          <w:kern w:val="36"/>
        </w:rPr>
        <w:t xml:space="preserve"> </w:t>
      </w:r>
    </w:p>
    <w:p w:rsidR="0035070F" w:rsidRDefault="0035070F" w:rsidP="0035070F">
      <w:pPr>
        <w:shd w:val="clear" w:color="auto" w:fill="FFFFFF"/>
        <w:jc w:val="right"/>
        <w:outlineLvl w:val="0"/>
        <w:rPr>
          <w:color w:val="444444"/>
          <w:kern w:val="36"/>
        </w:rPr>
      </w:pPr>
      <w:r w:rsidRPr="00942903">
        <w:rPr>
          <w:color w:val="444444"/>
          <w:kern w:val="36"/>
        </w:rPr>
        <w:t xml:space="preserve">к </w:t>
      </w:r>
      <w:r w:rsidR="00865310">
        <w:rPr>
          <w:color w:val="444444"/>
          <w:kern w:val="36"/>
        </w:rPr>
        <w:t xml:space="preserve">распоряжению </w:t>
      </w:r>
      <w:r>
        <w:rPr>
          <w:color w:val="444444"/>
          <w:kern w:val="36"/>
        </w:rPr>
        <w:t>Департамента здравоохранения Томской области</w:t>
      </w:r>
      <w:r w:rsidRPr="00942903">
        <w:rPr>
          <w:color w:val="444444"/>
          <w:kern w:val="36"/>
        </w:rPr>
        <w:t xml:space="preserve"> </w:t>
      </w:r>
    </w:p>
    <w:p w:rsidR="0035070F" w:rsidRPr="00942903" w:rsidRDefault="0035070F" w:rsidP="0035070F">
      <w:pPr>
        <w:shd w:val="clear" w:color="auto" w:fill="FFFFFF"/>
        <w:jc w:val="right"/>
        <w:outlineLvl w:val="0"/>
        <w:rPr>
          <w:color w:val="444444"/>
          <w:kern w:val="36"/>
        </w:rPr>
      </w:pPr>
      <w:r w:rsidRPr="00942903">
        <w:rPr>
          <w:color w:val="444444"/>
          <w:kern w:val="36"/>
        </w:rPr>
        <w:t xml:space="preserve">от </w:t>
      </w:r>
      <w:r>
        <w:rPr>
          <w:color w:val="444444"/>
          <w:kern w:val="36"/>
        </w:rPr>
        <w:t>__</w:t>
      </w:r>
      <w:r w:rsidRPr="00942903">
        <w:rPr>
          <w:color w:val="444444"/>
          <w:kern w:val="36"/>
        </w:rPr>
        <w:t>.</w:t>
      </w:r>
      <w:r>
        <w:rPr>
          <w:color w:val="444444"/>
          <w:kern w:val="36"/>
        </w:rPr>
        <w:t>__</w:t>
      </w:r>
      <w:r w:rsidRPr="00942903">
        <w:rPr>
          <w:color w:val="444444"/>
          <w:kern w:val="36"/>
        </w:rPr>
        <w:t>.201</w:t>
      </w:r>
      <w:r>
        <w:rPr>
          <w:color w:val="444444"/>
          <w:kern w:val="36"/>
        </w:rPr>
        <w:t>7</w:t>
      </w:r>
      <w:r w:rsidRPr="00942903">
        <w:rPr>
          <w:color w:val="444444"/>
          <w:kern w:val="36"/>
        </w:rPr>
        <w:t xml:space="preserve"> г № </w:t>
      </w:r>
      <w:r>
        <w:rPr>
          <w:color w:val="444444"/>
          <w:kern w:val="36"/>
        </w:rPr>
        <w:t>____</w:t>
      </w:r>
      <w:r w:rsidRPr="00942903">
        <w:rPr>
          <w:color w:val="444444"/>
          <w:kern w:val="36"/>
        </w:rPr>
        <w:t xml:space="preserve"> </w:t>
      </w:r>
    </w:p>
    <w:p w:rsidR="0035070F" w:rsidRDefault="0035070F" w:rsidP="0035070F">
      <w:pPr>
        <w:shd w:val="clear" w:color="auto" w:fill="FFFFFF"/>
        <w:jc w:val="both"/>
        <w:outlineLvl w:val="1"/>
        <w:rPr>
          <w:color w:val="444444"/>
        </w:rPr>
      </w:pPr>
    </w:p>
    <w:p w:rsidR="0035070F" w:rsidRDefault="0035070F" w:rsidP="0035070F">
      <w:pPr>
        <w:shd w:val="clear" w:color="auto" w:fill="FFFFFF"/>
        <w:jc w:val="both"/>
        <w:outlineLvl w:val="1"/>
        <w:rPr>
          <w:color w:val="444444"/>
        </w:rPr>
      </w:pPr>
    </w:p>
    <w:p w:rsidR="00546498" w:rsidRPr="00546498" w:rsidRDefault="00546498" w:rsidP="0035070F">
      <w:pPr>
        <w:shd w:val="clear" w:color="auto" w:fill="FFFFFF"/>
        <w:jc w:val="center"/>
        <w:outlineLvl w:val="1"/>
        <w:rPr>
          <w:b/>
          <w:color w:val="444444"/>
        </w:rPr>
      </w:pPr>
      <w:r w:rsidRPr="00546498">
        <w:rPr>
          <w:b/>
          <w:color w:val="444444"/>
        </w:rPr>
        <w:t>ИНСТРУКЦИЯ</w:t>
      </w:r>
    </w:p>
    <w:p w:rsidR="0035070F" w:rsidRPr="00942903" w:rsidRDefault="002E5BD9" w:rsidP="0035070F">
      <w:pPr>
        <w:shd w:val="clear" w:color="auto" w:fill="FFFFFF"/>
        <w:jc w:val="center"/>
        <w:outlineLvl w:val="1"/>
        <w:rPr>
          <w:color w:val="444444"/>
        </w:rPr>
      </w:pPr>
      <w:r>
        <w:rPr>
          <w:color w:val="444444"/>
        </w:rPr>
        <w:t xml:space="preserve"> </w:t>
      </w:r>
      <w:r w:rsidR="00E44D7B" w:rsidRPr="00E44D7B">
        <w:rPr>
          <w:sz w:val="27"/>
          <w:szCs w:val="27"/>
        </w:rPr>
        <w:t>«</w:t>
      </w:r>
      <w:r w:rsidR="008703BE">
        <w:rPr>
          <w:sz w:val="27"/>
          <w:szCs w:val="27"/>
        </w:rPr>
        <w:t>По д</w:t>
      </w:r>
      <w:r w:rsidR="00E44D7B" w:rsidRPr="00E44D7B">
        <w:rPr>
          <w:sz w:val="27"/>
          <w:szCs w:val="27"/>
        </w:rPr>
        <w:t>ействия</w:t>
      </w:r>
      <w:r w:rsidR="008703BE">
        <w:rPr>
          <w:sz w:val="27"/>
          <w:szCs w:val="27"/>
        </w:rPr>
        <w:t>м</w:t>
      </w:r>
      <w:r w:rsidR="00E44D7B" w:rsidRPr="00E44D7B">
        <w:rPr>
          <w:sz w:val="27"/>
          <w:szCs w:val="27"/>
        </w:rPr>
        <w:t xml:space="preserve"> сотрудников медицинской организации при угрозе или возникновении чрезвычайной ситуации объектового уровня»</w:t>
      </w:r>
      <w:r>
        <w:rPr>
          <w:color w:val="444444"/>
        </w:rPr>
        <w:t>.</w:t>
      </w:r>
    </w:p>
    <w:p w:rsidR="0035070F" w:rsidRDefault="0035070F" w:rsidP="0035070F">
      <w:pPr>
        <w:jc w:val="both"/>
        <w:rPr>
          <w:color w:val="444444"/>
        </w:rPr>
      </w:pPr>
    </w:p>
    <w:p w:rsidR="0035070F" w:rsidRPr="00537B9C" w:rsidRDefault="0035070F" w:rsidP="0035070F">
      <w:pPr>
        <w:jc w:val="both"/>
        <w:rPr>
          <w:b/>
          <w:color w:val="444444"/>
          <w:shd w:val="clear" w:color="auto" w:fill="FFFFFF"/>
        </w:rPr>
      </w:pPr>
      <w:r w:rsidRPr="00942903">
        <w:rPr>
          <w:color w:val="444444"/>
        </w:rPr>
        <w:br/>
      </w:r>
      <w:r w:rsidRPr="00537B9C">
        <w:rPr>
          <w:b/>
          <w:color w:val="444444"/>
          <w:shd w:val="clear" w:color="auto" w:fill="FFFFFF"/>
        </w:rPr>
        <w:t xml:space="preserve">1. Общая часть.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1.Решение о</w:t>
      </w:r>
      <w:r w:rsidR="00915950">
        <w:rPr>
          <w:color w:val="444444"/>
          <w:shd w:val="clear" w:color="auto" w:fill="FFFFFF"/>
        </w:rPr>
        <w:t xml:space="preserve"> перемещении</w:t>
      </w:r>
      <w:r w:rsidRPr="00942903">
        <w:rPr>
          <w:color w:val="444444"/>
          <w:shd w:val="clear" w:color="auto" w:fill="FFFFFF"/>
        </w:rPr>
        <w:t xml:space="preserve"> </w:t>
      </w:r>
      <w:r w:rsidR="00915950">
        <w:rPr>
          <w:color w:val="444444"/>
          <w:shd w:val="clear" w:color="auto" w:fill="FFFFFF"/>
        </w:rPr>
        <w:t>(</w:t>
      </w:r>
      <w:r w:rsidRPr="00942903">
        <w:rPr>
          <w:color w:val="444444"/>
          <w:shd w:val="clear" w:color="auto" w:fill="FFFFFF"/>
        </w:rPr>
        <w:t>эвакуации</w:t>
      </w:r>
      <w:r w:rsidR="00915950">
        <w:rPr>
          <w:color w:val="444444"/>
          <w:shd w:val="clear" w:color="auto" w:fill="FFFFFF"/>
        </w:rPr>
        <w:t>)</w:t>
      </w:r>
      <w:r w:rsidRPr="00942903">
        <w:rPr>
          <w:color w:val="444444"/>
          <w:shd w:val="clear" w:color="auto" w:fill="FFFFFF"/>
        </w:rPr>
        <w:t xml:space="preserve"> больных из стационара при угрозе или возникновении ЧС принимает руководитель учреждения (или лицо, его заменяющее)</w:t>
      </w:r>
      <w:r w:rsidR="009A45B6">
        <w:rPr>
          <w:color w:val="444444"/>
          <w:shd w:val="clear" w:color="auto" w:fill="FFFFFF"/>
        </w:rPr>
        <w:t xml:space="preserve"> во взаимодействии с ОГБУЗ «Т</w:t>
      </w:r>
      <w:r w:rsidR="009A45B6" w:rsidRPr="00942903">
        <w:rPr>
          <w:color w:val="444444"/>
          <w:shd w:val="clear" w:color="auto" w:fill="FFFFFF"/>
        </w:rPr>
        <w:t>ерриториальный центр медицины катастроф</w:t>
      </w:r>
      <w:r w:rsidR="009A45B6">
        <w:rPr>
          <w:color w:val="444444"/>
          <w:shd w:val="clear" w:color="auto" w:fill="FFFFFF"/>
        </w:rPr>
        <w:t>»</w:t>
      </w:r>
      <w:r w:rsidRPr="00942903">
        <w:rPr>
          <w:color w:val="444444"/>
          <w:shd w:val="clear" w:color="auto" w:fill="FFFFFF"/>
        </w:rPr>
        <w:t xml:space="preserve"> по согласованию с</w:t>
      </w:r>
      <w:r>
        <w:rPr>
          <w:color w:val="444444"/>
          <w:shd w:val="clear" w:color="auto" w:fill="FFFFFF"/>
        </w:rPr>
        <w:t xml:space="preserve"> ответственным представителем Департамента здравоохранения Томской области</w:t>
      </w:r>
      <w:r w:rsidR="001254D5">
        <w:rPr>
          <w:color w:val="444444"/>
          <w:shd w:val="clear" w:color="auto" w:fill="FFFFFF"/>
        </w:rPr>
        <w:t xml:space="preserve"> </w:t>
      </w:r>
      <w:r w:rsidR="001254D5" w:rsidRPr="008E1DB6">
        <w:rPr>
          <w:shd w:val="clear" w:color="auto" w:fill="FFFFFF"/>
        </w:rPr>
        <w:t>(штаб)</w:t>
      </w:r>
      <w:r>
        <w:rPr>
          <w:color w:val="444444"/>
          <w:shd w:val="clear" w:color="auto" w:fill="FFFFFF"/>
        </w:rPr>
        <w:t xml:space="preserve"> и, при необходимости,</w:t>
      </w:r>
      <w:r w:rsidRPr="00942903">
        <w:rPr>
          <w:color w:val="444444"/>
          <w:shd w:val="clear" w:color="auto" w:fill="FFFFFF"/>
        </w:rPr>
        <w:t xml:space="preserve"> председателем КЧС и ОПБ муниципального образования.</w:t>
      </w:r>
      <w:r>
        <w:rPr>
          <w:color w:val="444444"/>
          <w:shd w:val="clear" w:color="auto" w:fill="FFFFFF"/>
        </w:rPr>
        <w:t xml:space="preserve"> </w:t>
      </w:r>
    </w:p>
    <w:p w:rsidR="0035070F" w:rsidRDefault="0042740E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2</w:t>
      </w:r>
      <w:r w:rsidR="0035070F" w:rsidRPr="00942903">
        <w:rPr>
          <w:color w:val="444444"/>
          <w:shd w:val="clear" w:color="auto" w:fill="FFFFFF"/>
        </w:rPr>
        <w:t xml:space="preserve">.Автотранспорт для перевозки транспортабельных лежа и </w:t>
      </w:r>
      <w:r>
        <w:rPr>
          <w:color w:val="444444"/>
          <w:shd w:val="clear" w:color="auto" w:fill="FFFFFF"/>
        </w:rPr>
        <w:t>пациентов, нуждающихся в системах поддержания жизни,</w:t>
      </w:r>
      <w:r w:rsidR="0035070F" w:rsidRPr="00942903">
        <w:rPr>
          <w:color w:val="444444"/>
          <w:shd w:val="clear" w:color="auto" w:fill="FFFFFF"/>
        </w:rPr>
        <w:t xml:space="preserve"> предоставляется станцией скорой медицинской помощи</w:t>
      </w:r>
      <w:r w:rsidR="00915950">
        <w:rPr>
          <w:color w:val="444444"/>
          <w:shd w:val="clear" w:color="auto" w:fill="FFFFFF"/>
        </w:rPr>
        <w:t xml:space="preserve"> </w:t>
      </w:r>
      <w:r w:rsidR="00915950" w:rsidRPr="00942903">
        <w:rPr>
          <w:color w:val="444444"/>
          <w:shd w:val="clear" w:color="auto" w:fill="FFFFFF"/>
        </w:rPr>
        <w:t>(ССМП</w:t>
      </w:r>
      <w:r w:rsidR="00915950">
        <w:rPr>
          <w:color w:val="444444"/>
          <w:shd w:val="clear" w:color="auto" w:fill="FFFFFF"/>
        </w:rPr>
        <w:t>) или</w:t>
      </w:r>
      <w:r w:rsidR="0035070F" w:rsidRPr="00942903">
        <w:rPr>
          <w:color w:val="444444"/>
          <w:shd w:val="clear" w:color="auto" w:fill="FFFFFF"/>
        </w:rPr>
        <w:t xml:space="preserve"> </w:t>
      </w:r>
      <w:r w:rsidR="00915950" w:rsidRPr="00942903">
        <w:rPr>
          <w:color w:val="444444"/>
          <w:shd w:val="clear" w:color="auto" w:fill="FFFFFF"/>
        </w:rPr>
        <w:t>отделением</w:t>
      </w:r>
      <w:r w:rsidR="00915950" w:rsidRPr="00915950">
        <w:rPr>
          <w:color w:val="444444"/>
          <w:shd w:val="clear" w:color="auto" w:fill="FFFFFF"/>
        </w:rPr>
        <w:t xml:space="preserve"> </w:t>
      </w:r>
      <w:r w:rsidR="00915950" w:rsidRPr="00942903">
        <w:rPr>
          <w:color w:val="444444"/>
          <w:shd w:val="clear" w:color="auto" w:fill="FFFFFF"/>
        </w:rPr>
        <w:t>скорой медицинской помощи</w:t>
      </w:r>
      <w:r w:rsidR="00915950">
        <w:rPr>
          <w:color w:val="444444"/>
          <w:shd w:val="clear" w:color="auto" w:fill="FFFFFF"/>
        </w:rPr>
        <w:t xml:space="preserve"> (</w:t>
      </w:r>
      <w:r w:rsidR="0035070F" w:rsidRPr="00942903">
        <w:rPr>
          <w:color w:val="444444"/>
          <w:shd w:val="clear" w:color="auto" w:fill="FFFFFF"/>
        </w:rPr>
        <w:t xml:space="preserve">ОСМП). Автотранспорт для перевозки </w:t>
      </w:r>
      <w:r>
        <w:rPr>
          <w:color w:val="444444"/>
          <w:shd w:val="clear" w:color="auto" w:fill="FFFFFF"/>
        </w:rPr>
        <w:t>экстренно выписанных пациентов</w:t>
      </w:r>
      <w:r w:rsidR="0035070F" w:rsidRPr="00942903">
        <w:rPr>
          <w:color w:val="444444"/>
          <w:shd w:val="clear" w:color="auto" w:fill="FFFFFF"/>
        </w:rPr>
        <w:t xml:space="preserve"> и </w:t>
      </w:r>
      <w:r w:rsidR="00201A73">
        <w:rPr>
          <w:color w:val="444444"/>
          <w:shd w:val="clear" w:color="auto" w:fill="FFFFFF"/>
        </w:rPr>
        <w:t xml:space="preserve">больных, </w:t>
      </w:r>
      <w:r w:rsidR="0035070F" w:rsidRPr="00942903">
        <w:rPr>
          <w:color w:val="444444"/>
          <w:shd w:val="clear" w:color="auto" w:fill="FFFFFF"/>
        </w:rPr>
        <w:t>транспортабельных сидя (по медицинским показаниям) предоставляется администрацией муниципальных образований (по</w:t>
      </w:r>
      <w:r w:rsidR="002E5BD9">
        <w:rPr>
          <w:color w:val="444444"/>
          <w:shd w:val="clear" w:color="auto" w:fill="FFFFFF"/>
        </w:rPr>
        <w:t xml:space="preserve"> предварительному</w:t>
      </w:r>
      <w:r>
        <w:rPr>
          <w:color w:val="444444"/>
          <w:shd w:val="clear" w:color="auto" w:fill="FFFFFF"/>
        </w:rPr>
        <w:t xml:space="preserve"> согласованию), в г. Томск</w:t>
      </w:r>
      <w:proofErr w:type="gramStart"/>
      <w:r>
        <w:rPr>
          <w:color w:val="444444"/>
          <w:shd w:val="clear" w:color="auto" w:fill="FFFFFF"/>
        </w:rPr>
        <w:t>е-</w:t>
      </w:r>
      <w:proofErr w:type="gramEnd"/>
      <w:r>
        <w:rPr>
          <w:color w:val="444444"/>
          <w:shd w:val="clear" w:color="auto" w:fill="FFFFFF"/>
        </w:rPr>
        <w:t xml:space="preserve"> муниципальным казённым учреждением «Оперативно-дежурная служба города Томска» (круглосуточный телефон 005)</w:t>
      </w:r>
      <w:r w:rsidR="008E1DB6">
        <w:rPr>
          <w:color w:val="444444"/>
          <w:shd w:val="clear" w:color="auto" w:fill="FFFFFF"/>
        </w:rPr>
        <w:t>.</w:t>
      </w:r>
    </w:p>
    <w:p w:rsidR="0035070F" w:rsidRDefault="0042740E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3</w:t>
      </w:r>
      <w:r w:rsidR="0035070F" w:rsidRPr="00942903">
        <w:rPr>
          <w:color w:val="444444"/>
          <w:shd w:val="clear" w:color="auto" w:fill="FFFFFF"/>
        </w:rPr>
        <w:t xml:space="preserve">.Представители </w:t>
      </w:r>
      <w:r w:rsidR="0035070F">
        <w:rPr>
          <w:color w:val="444444"/>
          <w:shd w:val="clear" w:color="auto" w:fill="FFFFFF"/>
        </w:rPr>
        <w:t>спасательных служб</w:t>
      </w:r>
      <w:r w:rsidR="0035070F" w:rsidRPr="00942903">
        <w:rPr>
          <w:color w:val="444444"/>
          <w:shd w:val="clear" w:color="auto" w:fill="FFFFFF"/>
        </w:rPr>
        <w:t xml:space="preserve"> совместно с администрацией района (города) оценивают оперативную обстановку, </w:t>
      </w:r>
      <w:proofErr w:type="gramStart"/>
      <w:r w:rsidR="0035070F" w:rsidRPr="00942903">
        <w:rPr>
          <w:color w:val="444444"/>
          <w:shd w:val="clear" w:color="auto" w:fill="FFFFFF"/>
        </w:rPr>
        <w:t xml:space="preserve">определяют </w:t>
      </w:r>
      <w:r w:rsidR="00201A73">
        <w:rPr>
          <w:color w:val="444444"/>
          <w:shd w:val="clear" w:color="auto" w:fill="FFFFFF"/>
        </w:rPr>
        <w:t xml:space="preserve">безопасную </w:t>
      </w:r>
      <w:r w:rsidR="0035070F" w:rsidRPr="00942903">
        <w:rPr>
          <w:color w:val="444444"/>
          <w:shd w:val="clear" w:color="auto" w:fill="FFFFFF"/>
        </w:rPr>
        <w:t xml:space="preserve">зону </w:t>
      </w:r>
      <w:r w:rsidR="009E3B4D">
        <w:rPr>
          <w:color w:val="444444"/>
          <w:shd w:val="clear" w:color="auto" w:fill="FFFFFF"/>
        </w:rPr>
        <w:t xml:space="preserve">для больных и медицинского персонала </w:t>
      </w:r>
      <w:r w:rsidR="0035070F" w:rsidRPr="00942903">
        <w:rPr>
          <w:color w:val="444444"/>
          <w:shd w:val="clear" w:color="auto" w:fill="FFFFFF"/>
        </w:rPr>
        <w:t>и при необходимости привлекают</w:t>
      </w:r>
      <w:proofErr w:type="gramEnd"/>
      <w:r w:rsidR="0035070F" w:rsidRPr="00942903">
        <w:rPr>
          <w:color w:val="444444"/>
          <w:shd w:val="clear" w:color="auto" w:fill="FFFFFF"/>
        </w:rPr>
        <w:t xml:space="preserve"> к ликвидации последствий чрезвычайной ситуации другие немедицинские службы. Решение о прекращении приема больных, доставленных бригадами ССМП (ОСМП) или обратившихся самостоятельно и пере</w:t>
      </w:r>
      <w:r w:rsidR="009E3B4D">
        <w:rPr>
          <w:color w:val="444444"/>
          <w:shd w:val="clear" w:color="auto" w:fill="FFFFFF"/>
        </w:rPr>
        <w:t>направление</w:t>
      </w:r>
      <w:r w:rsidR="0035070F" w:rsidRPr="00942903">
        <w:rPr>
          <w:color w:val="444444"/>
          <w:shd w:val="clear" w:color="auto" w:fill="FFFFFF"/>
        </w:rPr>
        <w:t xml:space="preserve"> их в другие стационары принимает руководитель </w:t>
      </w:r>
      <w:r w:rsidR="0035070F" w:rsidRPr="008E1DB6">
        <w:rPr>
          <w:color w:val="444444"/>
          <w:shd w:val="clear" w:color="auto" w:fill="FFFFFF"/>
        </w:rPr>
        <w:t>Службы медицины катастроф</w:t>
      </w:r>
      <w:r w:rsidR="009767D4" w:rsidRPr="008E1DB6">
        <w:rPr>
          <w:color w:val="444444"/>
          <w:shd w:val="clear" w:color="auto" w:fill="FFFFFF"/>
        </w:rPr>
        <w:t xml:space="preserve"> </w:t>
      </w:r>
      <w:r w:rsidR="002E5BD9" w:rsidRPr="008E1DB6">
        <w:rPr>
          <w:color w:val="444444"/>
          <w:shd w:val="clear" w:color="auto" w:fill="FFFFFF"/>
        </w:rPr>
        <w:t>- начальник Департамента здравоохранения Томской области</w:t>
      </w:r>
      <w:r w:rsidR="009767D4" w:rsidRPr="008E1DB6">
        <w:rPr>
          <w:color w:val="444444"/>
          <w:shd w:val="clear" w:color="auto" w:fill="FFFFFF"/>
        </w:rPr>
        <w:t xml:space="preserve"> </w:t>
      </w:r>
      <w:r w:rsidR="009767D4" w:rsidRPr="008E1DB6">
        <w:rPr>
          <w:shd w:val="clear" w:color="auto" w:fill="FFFFFF"/>
        </w:rPr>
        <w:t>(штаб)</w:t>
      </w:r>
      <w:r w:rsidR="009767D4" w:rsidRPr="008E1DB6">
        <w:rPr>
          <w:color w:val="444444"/>
          <w:shd w:val="clear" w:color="auto" w:fill="FFFFFF"/>
        </w:rPr>
        <w:t xml:space="preserve"> </w:t>
      </w:r>
      <w:r w:rsidR="0035070F" w:rsidRPr="008E1DB6">
        <w:rPr>
          <w:color w:val="444444"/>
          <w:shd w:val="clear" w:color="auto" w:fill="FFFFFF"/>
        </w:rPr>
        <w:t>по представлению</w:t>
      </w:r>
      <w:r w:rsidR="0035070F" w:rsidRPr="00942903">
        <w:rPr>
          <w:color w:val="444444"/>
          <w:shd w:val="clear" w:color="auto" w:fill="FFFFFF"/>
        </w:rPr>
        <w:t xml:space="preserve"> руководителя медицинской организации.</w:t>
      </w:r>
    </w:p>
    <w:p w:rsidR="00782F92" w:rsidRDefault="0042740E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4</w:t>
      </w:r>
      <w:r w:rsidR="00782F92">
        <w:rPr>
          <w:color w:val="444444"/>
          <w:shd w:val="clear" w:color="auto" w:fill="FFFFFF"/>
        </w:rPr>
        <w:t xml:space="preserve">. Настоящая инструкция </w:t>
      </w:r>
      <w:r w:rsidR="008E1DB6">
        <w:rPr>
          <w:color w:val="444444"/>
          <w:shd w:val="clear" w:color="auto" w:fill="FFFFFF"/>
        </w:rPr>
        <w:t>разрабатывается</w:t>
      </w:r>
      <w:r w:rsidR="00782F92">
        <w:rPr>
          <w:color w:val="444444"/>
          <w:shd w:val="clear" w:color="auto" w:fill="FFFFFF"/>
        </w:rPr>
        <w:t xml:space="preserve"> в каждой медицинской организации, имеющей в своем составе стационар</w:t>
      </w:r>
      <w:r w:rsidR="00430C6D">
        <w:rPr>
          <w:color w:val="444444"/>
          <w:shd w:val="clear" w:color="auto" w:fill="FFFFFF"/>
        </w:rPr>
        <w:t>, и</w:t>
      </w:r>
      <w:r w:rsidR="00782F92">
        <w:rPr>
          <w:color w:val="444444"/>
          <w:shd w:val="clear" w:color="auto" w:fill="FFFFFF"/>
        </w:rPr>
        <w:t xml:space="preserve"> утверждается руководител</w:t>
      </w:r>
      <w:r w:rsidR="00430C6D">
        <w:rPr>
          <w:color w:val="444444"/>
          <w:shd w:val="clear" w:color="auto" w:fill="FFFFFF"/>
        </w:rPr>
        <w:t>ем</w:t>
      </w:r>
      <w:r w:rsidR="00782F92">
        <w:rPr>
          <w:color w:val="444444"/>
          <w:shd w:val="clear" w:color="auto" w:fill="FFFFFF"/>
        </w:rPr>
        <w:t xml:space="preserve"> медицинской организации.</w:t>
      </w:r>
    </w:p>
    <w:p w:rsidR="00782F92" w:rsidRDefault="0042740E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6</w:t>
      </w:r>
      <w:r w:rsidR="00782F92">
        <w:rPr>
          <w:color w:val="444444"/>
          <w:shd w:val="clear" w:color="auto" w:fill="FFFFFF"/>
        </w:rPr>
        <w:t xml:space="preserve">. Инструкция находится на </w:t>
      </w:r>
      <w:proofErr w:type="gramStart"/>
      <w:r w:rsidR="00782F92">
        <w:rPr>
          <w:color w:val="444444"/>
          <w:shd w:val="clear" w:color="auto" w:fill="FFFFFF"/>
        </w:rPr>
        <w:t>рабочем</w:t>
      </w:r>
      <w:proofErr w:type="gramEnd"/>
      <w:r w:rsidR="00782F92">
        <w:rPr>
          <w:color w:val="444444"/>
          <w:shd w:val="clear" w:color="auto" w:fill="FFFFFF"/>
        </w:rPr>
        <w:t xml:space="preserve"> месте дежурного персонала</w:t>
      </w:r>
      <w:r w:rsidR="008703BE">
        <w:rPr>
          <w:color w:val="444444"/>
          <w:shd w:val="clear" w:color="auto" w:fill="FFFFFF"/>
        </w:rPr>
        <w:t>, второй экземпляр инструкции</w:t>
      </w:r>
      <w:r w:rsidR="00537B9C">
        <w:rPr>
          <w:color w:val="444444"/>
          <w:shd w:val="clear" w:color="auto" w:fill="FFFFFF"/>
        </w:rPr>
        <w:t xml:space="preserve"> у ответственного </w:t>
      </w:r>
      <w:r w:rsidR="008703BE">
        <w:rPr>
          <w:color w:val="444444"/>
          <w:shd w:val="clear" w:color="auto" w:fill="FFFFFF"/>
        </w:rPr>
        <w:t>на</w:t>
      </w:r>
      <w:r w:rsidR="00537B9C">
        <w:rPr>
          <w:color w:val="444444"/>
          <w:shd w:val="clear" w:color="auto" w:fill="FFFFFF"/>
        </w:rPr>
        <w:t xml:space="preserve"> решение </w:t>
      </w:r>
      <w:r w:rsidR="008703BE">
        <w:rPr>
          <w:color w:val="444444"/>
          <w:shd w:val="clear" w:color="auto" w:fill="FFFFFF"/>
        </w:rPr>
        <w:t>задач</w:t>
      </w:r>
      <w:r w:rsidR="00537B9C">
        <w:rPr>
          <w:color w:val="444444"/>
          <w:shd w:val="clear" w:color="auto" w:fill="FFFFFF"/>
        </w:rPr>
        <w:t xml:space="preserve"> по ГО и ЧС в медицинской организации.</w:t>
      </w:r>
    </w:p>
    <w:p w:rsidR="00430C6D" w:rsidRDefault="00430C6D" w:rsidP="0035070F">
      <w:pPr>
        <w:jc w:val="both"/>
        <w:rPr>
          <w:b/>
          <w:color w:val="444444"/>
          <w:shd w:val="clear" w:color="auto" w:fill="FFFFFF"/>
        </w:rPr>
      </w:pPr>
    </w:p>
    <w:p w:rsidR="0035070F" w:rsidRPr="00537B9C" w:rsidRDefault="0035070F" w:rsidP="0035070F">
      <w:pPr>
        <w:jc w:val="both"/>
        <w:rPr>
          <w:b/>
          <w:color w:val="444444"/>
          <w:shd w:val="clear" w:color="auto" w:fill="FFFFFF"/>
        </w:rPr>
      </w:pPr>
      <w:r w:rsidRPr="00537B9C">
        <w:rPr>
          <w:b/>
          <w:color w:val="444444"/>
          <w:shd w:val="clear" w:color="auto" w:fill="FFFFFF"/>
        </w:rPr>
        <w:t xml:space="preserve">2. </w:t>
      </w:r>
      <w:r w:rsidR="00044E5D">
        <w:rPr>
          <w:b/>
          <w:color w:val="444444"/>
          <w:shd w:val="clear" w:color="auto" w:fill="FFFFFF"/>
        </w:rPr>
        <w:t>Общий п</w:t>
      </w:r>
      <w:r w:rsidRPr="00537B9C">
        <w:rPr>
          <w:b/>
          <w:color w:val="444444"/>
          <w:shd w:val="clear" w:color="auto" w:fill="FFFFFF"/>
        </w:rPr>
        <w:t xml:space="preserve">орядок действий администрации медицинской организации. </w:t>
      </w:r>
    </w:p>
    <w:p w:rsidR="00430C6D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1.</w:t>
      </w:r>
      <w:r w:rsidR="00430C6D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 xml:space="preserve">Введение </w:t>
      </w:r>
      <w:r w:rsidR="0042740E" w:rsidRPr="00942903">
        <w:rPr>
          <w:color w:val="444444"/>
          <w:shd w:val="clear" w:color="auto" w:fill="FFFFFF"/>
        </w:rPr>
        <w:t xml:space="preserve">в действие схемы оповещения </w:t>
      </w:r>
      <w:r w:rsidRPr="00942903">
        <w:rPr>
          <w:color w:val="444444"/>
          <w:shd w:val="clear" w:color="auto" w:fill="FFFFFF"/>
        </w:rPr>
        <w:t>старшим должностным лицом организации.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</w:t>
      </w:r>
      <w:r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Сбор членов КЧС и ОПБ медицинской организации.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2.1.</w:t>
      </w:r>
      <w:r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Уточнение обязанностей членов КЧС и ОПБ в соответствии со сложившейся оперативной обстановкой.</w:t>
      </w:r>
      <w:r>
        <w:rPr>
          <w:color w:val="444444"/>
          <w:shd w:val="clear" w:color="auto" w:fill="FFFFFF"/>
        </w:rPr>
        <w:t xml:space="preserve"> </w:t>
      </w:r>
    </w:p>
    <w:p w:rsidR="00430C6D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2.2.</w:t>
      </w:r>
      <w:r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Обобщение сведений лечебных отделений о составе больных по группам: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- транспортабельные лежа (Тл);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 xml:space="preserve">- </w:t>
      </w:r>
      <w:proofErr w:type="gramStart"/>
      <w:r w:rsidRPr="00942903">
        <w:rPr>
          <w:color w:val="444444"/>
          <w:shd w:val="clear" w:color="auto" w:fill="FFFFFF"/>
        </w:rPr>
        <w:t>транспортабельные</w:t>
      </w:r>
      <w:proofErr w:type="gramEnd"/>
      <w:r w:rsidRPr="00942903">
        <w:rPr>
          <w:color w:val="444444"/>
          <w:shd w:val="clear" w:color="auto" w:fill="FFFFFF"/>
        </w:rPr>
        <w:t xml:space="preserve"> сидя (Тс);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- амбулаторные</w:t>
      </w:r>
      <w:r w:rsidR="00F12EAF">
        <w:rPr>
          <w:color w:val="444444"/>
          <w:shd w:val="clear" w:color="auto" w:fill="FFFFFF"/>
        </w:rPr>
        <w:t xml:space="preserve"> (экстренно выписанные)</w:t>
      </w:r>
      <w:r w:rsidRPr="00942903">
        <w:rPr>
          <w:color w:val="444444"/>
          <w:shd w:val="clear" w:color="auto" w:fill="FFFFFF"/>
        </w:rPr>
        <w:t xml:space="preserve"> (А);</w:t>
      </w:r>
      <w:r>
        <w:rPr>
          <w:color w:val="444444"/>
          <w:shd w:val="clear" w:color="auto" w:fill="FFFFFF"/>
        </w:rPr>
        <w:t xml:space="preserve"> </w:t>
      </w:r>
    </w:p>
    <w:p w:rsidR="0035070F" w:rsidRPr="00E44D7B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- нетранспортабельные (</w:t>
      </w:r>
      <w:proofErr w:type="spellStart"/>
      <w:r w:rsidRPr="00942903">
        <w:rPr>
          <w:color w:val="444444"/>
          <w:shd w:val="clear" w:color="auto" w:fill="FFFFFF"/>
        </w:rPr>
        <w:t>Нт</w:t>
      </w:r>
      <w:proofErr w:type="spellEnd"/>
      <w:r w:rsidRPr="00942903">
        <w:rPr>
          <w:color w:val="444444"/>
          <w:shd w:val="clear" w:color="auto" w:fill="FFFFFF"/>
        </w:rPr>
        <w:t>).</w:t>
      </w:r>
      <w:r>
        <w:rPr>
          <w:color w:val="444444"/>
          <w:shd w:val="clear" w:color="auto" w:fill="FFFFFF"/>
        </w:rPr>
        <w:t xml:space="preserve"> </w:t>
      </w:r>
    </w:p>
    <w:p w:rsidR="00537B9C" w:rsidRDefault="00537B9C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2.3.</w:t>
      </w:r>
      <w:r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Обобщение сведений лечебных отделений о составе и численности работающей смены.</w:t>
      </w:r>
    </w:p>
    <w:p w:rsidR="0035070F" w:rsidRPr="00546498" w:rsidRDefault="00537B9C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 xml:space="preserve">2.4. </w:t>
      </w:r>
      <w:r w:rsidR="0035070F" w:rsidRPr="00942903">
        <w:rPr>
          <w:color w:val="444444"/>
          <w:shd w:val="clear" w:color="auto" w:fill="FFFFFF"/>
        </w:rPr>
        <w:t xml:space="preserve">Передача </w:t>
      </w:r>
      <w:r w:rsidR="0042740E">
        <w:rPr>
          <w:color w:val="444444"/>
          <w:shd w:val="clear" w:color="auto" w:fill="FFFFFF"/>
        </w:rPr>
        <w:t>оперативных</w:t>
      </w:r>
      <w:r w:rsidR="0035070F" w:rsidRPr="00942903">
        <w:rPr>
          <w:color w:val="444444"/>
          <w:shd w:val="clear" w:color="auto" w:fill="FFFFFF"/>
        </w:rPr>
        <w:t xml:space="preserve"> сведений в </w:t>
      </w:r>
      <w:r w:rsidR="0035070F">
        <w:rPr>
          <w:color w:val="444444"/>
          <w:shd w:val="clear" w:color="auto" w:fill="FFFFFF"/>
        </w:rPr>
        <w:t>ОГБУЗ «</w:t>
      </w:r>
      <w:proofErr w:type="gramStart"/>
      <w:r w:rsidR="0042740E">
        <w:rPr>
          <w:color w:val="444444"/>
          <w:shd w:val="clear" w:color="auto" w:fill="FFFFFF"/>
        </w:rPr>
        <w:t>Т</w:t>
      </w:r>
      <w:r w:rsidR="0042740E" w:rsidRPr="00942903">
        <w:rPr>
          <w:color w:val="444444"/>
          <w:shd w:val="clear" w:color="auto" w:fill="FFFFFF"/>
        </w:rPr>
        <w:t>ерриториальный</w:t>
      </w:r>
      <w:proofErr w:type="gramEnd"/>
      <w:r w:rsidR="0042740E" w:rsidRPr="00942903">
        <w:rPr>
          <w:color w:val="444444"/>
          <w:shd w:val="clear" w:color="auto" w:fill="FFFFFF"/>
        </w:rPr>
        <w:t xml:space="preserve"> центр медицины катастроф</w:t>
      </w:r>
      <w:r w:rsidR="0035070F">
        <w:rPr>
          <w:color w:val="444444"/>
          <w:shd w:val="clear" w:color="auto" w:fill="FFFFFF"/>
        </w:rPr>
        <w:t>»</w:t>
      </w:r>
      <w:r w:rsidR="002E5BD9">
        <w:rPr>
          <w:color w:val="444444"/>
          <w:shd w:val="clear" w:color="auto" w:fill="FFFFFF"/>
        </w:rPr>
        <w:t xml:space="preserve"> заблаговременно</w:t>
      </w:r>
      <w:r w:rsidR="00DB758A">
        <w:rPr>
          <w:color w:val="444444"/>
          <w:shd w:val="clear" w:color="auto" w:fill="FFFFFF"/>
        </w:rPr>
        <w:t xml:space="preserve"> назначенным ответственным сотрудником в произвольной </w:t>
      </w:r>
      <w:r w:rsidR="00DB758A">
        <w:rPr>
          <w:color w:val="444444"/>
          <w:shd w:val="clear" w:color="auto" w:fill="FFFFFF"/>
        </w:rPr>
        <w:lastRenderedPageBreak/>
        <w:t>форме</w:t>
      </w:r>
      <w:r w:rsidR="00F71223">
        <w:rPr>
          <w:color w:val="444444"/>
          <w:shd w:val="clear" w:color="auto" w:fill="FFFFFF"/>
        </w:rPr>
        <w:t xml:space="preserve"> </w:t>
      </w:r>
      <w:r w:rsidR="000C2D02">
        <w:rPr>
          <w:color w:val="444444"/>
          <w:shd w:val="clear" w:color="auto" w:fill="FFFFFF"/>
        </w:rPr>
        <w:t>по любым</w:t>
      </w:r>
      <w:r w:rsidR="000960EB">
        <w:rPr>
          <w:color w:val="444444"/>
          <w:shd w:val="clear" w:color="auto" w:fill="FFFFFF"/>
        </w:rPr>
        <w:t xml:space="preserve"> оперативным </w:t>
      </w:r>
      <w:r w:rsidR="000C2D02">
        <w:rPr>
          <w:color w:val="444444"/>
          <w:shd w:val="clear" w:color="auto" w:fill="FFFFFF"/>
        </w:rPr>
        <w:t>видам</w:t>
      </w:r>
      <w:r w:rsidR="000960EB">
        <w:rPr>
          <w:color w:val="444444"/>
          <w:shd w:val="clear" w:color="auto" w:fill="FFFFFF"/>
        </w:rPr>
        <w:t xml:space="preserve"> </w:t>
      </w:r>
      <w:r w:rsidR="000C2D02">
        <w:rPr>
          <w:color w:val="444444"/>
          <w:shd w:val="clear" w:color="auto" w:fill="FFFFFF"/>
        </w:rPr>
        <w:t>связи (стационарный:</w:t>
      </w:r>
      <w:r w:rsidR="000960EB">
        <w:rPr>
          <w:color w:val="444444"/>
          <w:shd w:val="clear" w:color="auto" w:fill="FFFFFF"/>
        </w:rPr>
        <w:t xml:space="preserve"> </w:t>
      </w:r>
      <w:r w:rsidR="000C2D02">
        <w:rPr>
          <w:color w:val="444444"/>
          <w:shd w:val="clear" w:color="auto" w:fill="FFFFFF"/>
        </w:rPr>
        <w:t>8(3822)9</w:t>
      </w:r>
      <w:r w:rsidR="000960EB">
        <w:rPr>
          <w:color w:val="444444"/>
          <w:shd w:val="clear" w:color="auto" w:fill="FFFFFF"/>
        </w:rPr>
        <w:t>0-70-13, мобильный: 89131019930)</w:t>
      </w:r>
      <w:r w:rsidR="00546498">
        <w:rPr>
          <w:color w:val="444444"/>
          <w:shd w:val="clear" w:color="auto" w:fill="FFFFFF"/>
        </w:rPr>
        <w:t>.</w:t>
      </w:r>
    </w:p>
    <w:p w:rsidR="00430C6D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</w:t>
      </w:r>
      <w:r w:rsidR="00537B9C">
        <w:rPr>
          <w:color w:val="444444"/>
          <w:shd w:val="clear" w:color="auto" w:fill="FFFFFF"/>
        </w:rPr>
        <w:t>5</w:t>
      </w:r>
      <w:r w:rsidRPr="00942903">
        <w:rPr>
          <w:color w:val="444444"/>
          <w:shd w:val="clear" w:color="auto" w:fill="FFFFFF"/>
        </w:rPr>
        <w:t>.</w:t>
      </w:r>
      <w:r w:rsidR="00537B9C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Уточнение и обобщение сведений о наличии каталок, кресел-каталок</w:t>
      </w:r>
      <w:r w:rsidR="00537B9C">
        <w:rPr>
          <w:color w:val="444444"/>
          <w:shd w:val="clear" w:color="auto" w:fill="FFFFFF"/>
        </w:rPr>
        <w:t>, носилок</w:t>
      </w:r>
      <w:r w:rsidRPr="00942903">
        <w:rPr>
          <w:color w:val="444444"/>
          <w:shd w:val="clear" w:color="auto" w:fill="FFFFFF"/>
        </w:rPr>
        <w:t>.</w:t>
      </w:r>
    </w:p>
    <w:p w:rsidR="00F12EA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F12EAF">
        <w:rPr>
          <w:color w:val="444444"/>
          <w:shd w:val="clear" w:color="auto" w:fill="FFFFFF"/>
        </w:rPr>
        <w:t>2.</w:t>
      </w:r>
      <w:r w:rsidR="00537B9C" w:rsidRPr="00F12EAF">
        <w:rPr>
          <w:color w:val="444444"/>
          <w:shd w:val="clear" w:color="auto" w:fill="FFFFFF"/>
        </w:rPr>
        <w:t>6</w:t>
      </w:r>
      <w:r w:rsidRPr="00F12EAF">
        <w:rPr>
          <w:color w:val="444444"/>
          <w:shd w:val="clear" w:color="auto" w:fill="FFFFFF"/>
        </w:rPr>
        <w:t xml:space="preserve">. Принятие решения </w:t>
      </w:r>
      <w:r w:rsidR="00F12EAF" w:rsidRPr="00F12EAF">
        <w:rPr>
          <w:color w:val="444444"/>
          <w:shd w:val="clear" w:color="auto" w:fill="FFFFFF"/>
        </w:rPr>
        <w:t>о проведении перемещения (эвакуации) больных главным врачом (или лицом его замещающим) в зависимости от оперативной обстановки, в</w:t>
      </w:r>
      <w:r w:rsidR="00F12EAF" w:rsidRPr="00942903">
        <w:rPr>
          <w:color w:val="444444"/>
          <w:shd w:val="clear" w:color="auto" w:fill="FFFFFF"/>
        </w:rPr>
        <w:t xml:space="preserve"> другой корп</w:t>
      </w:r>
      <w:r w:rsidR="00F12EAF">
        <w:rPr>
          <w:color w:val="444444"/>
          <w:shd w:val="clear" w:color="auto" w:fill="FFFFFF"/>
        </w:rPr>
        <w:t>ус больницы, в другой стационар или в приспособленное помещение с доведением информации до оперативного дежурного ОГБУЗ «Т</w:t>
      </w:r>
      <w:r w:rsidR="00F12EAF" w:rsidRPr="00942903">
        <w:rPr>
          <w:color w:val="444444"/>
          <w:shd w:val="clear" w:color="auto" w:fill="FFFFFF"/>
        </w:rPr>
        <w:t>ерриториальный центр медицины катастроф</w:t>
      </w:r>
      <w:r w:rsidR="00F12EAF">
        <w:rPr>
          <w:color w:val="444444"/>
          <w:shd w:val="clear" w:color="auto" w:fill="FFFFFF"/>
        </w:rPr>
        <w:t>»</w:t>
      </w:r>
      <w:r w:rsidR="00312217">
        <w:rPr>
          <w:color w:val="444444"/>
          <w:shd w:val="clear" w:color="auto" w:fill="FFFFFF"/>
        </w:rPr>
        <w:t xml:space="preserve"> и </w:t>
      </w:r>
      <w:r w:rsidR="00312217" w:rsidRPr="00942903">
        <w:rPr>
          <w:color w:val="444444"/>
          <w:shd w:val="clear" w:color="auto" w:fill="FFFFFF"/>
        </w:rPr>
        <w:t>согласованию с</w:t>
      </w:r>
      <w:r w:rsidR="00312217">
        <w:rPr>
          <w:color w:val="444444"/>
          <w:shd w:val="clear" w:color="auto" w:fill="FFFFFF"/>
        </w:rPr>
        <w:t xml:space="preserve"> ответственным представителем Департамента здравоохранения Томской области</w:t>
      </w:r>
      <w:r w:rsidR="001254D5">
        <w:rPr>
          <w:color w:val="444444"/>
          <w:shd w:val="clear" w:color="auto" w:fill="FFFFFF"/>
        </w:rPr>
        <w:t xml:space="preserve"> </w:t>
      </w:r>
      <w:r w:rsidR="001254D5" w:rsidRPr="00430C6D">
        <w:rPr>
          <w:color w:val="444444"/>
          <w:shd w:val="clear" w:color="auto" w:fill="FFFFFF"/>
        </w:rPr>
        <w:t>(штаб).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2.</w:t>
      </w:r>
      <w:r w:rsidR="00537B9C">
        <w:rPr>
          <w:color w:val="444444"/>
          <w:shd w:val="clear" w:color="auto" w:fill="FFFFFF"/>
        </w:rPr>
        <w:t>7</w:t>
      </w:r>
      <w:r w:rsidRPr="00942903">
        <w:rPr>
          <w:color w:val="444444"/>
          <w:shd w:val="clear" w:color="auto" w:fill="FFFFFF"/>
        </w:rPr>
        <w:t>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Уточнение порядка получения вещей больных со склада.</w:t>
      </w:r>
    </w:p>
    <w:p w:rsidR="00425F56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3.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 xml:space="preserve">Подготовка больных и медицинской документации к </w:t>
      </w:r>
      <w:r w:rsidR="000960EB">
        <w:rPr>
          <w:color w:val="444444"/>
          <w:shd w:val="clear" w:color="auto" w:fill="FFFFFF"/>
        </w:rPr>
        <w:t>перемещению</w:t>
      </w:r>
      <w:r w:rsidR="000960EB" w:rsidRPr="00942903">
        <w:rPr>
          <w:color w:val="444444"/>
          <w:shd w:val="clear" w:color="auto" w:fill="FFFFFF"/>
        </w:rPr>
        <w:t xml:space="preserve"> </w:t>
      </w:r>
      <w:r w:rsidR="000960EB">
        <w:rPr>
          <w:color w:val="444444"/>
          <w:shd w:val="clear" w:color="auto" w:fill="FFFFFF"/>
        </w:rPr>
        <w:t>(</w:t>
      </w:r>
      <w:r w:rsidR="000960EB" w:rsidRPr="00942903">
        <w:rPr>
          <w:color w:val="444444"/>
          <w:shd w:val="clear" w:color="auto" w:fill="FFFFFF"/>
        </w:rPr>
        <w:t>эвакуации</w:t>
      </w:r>
      <w:r w:rsidR="000960EB">
        <w:rPr>
          <w:color w:val="444444"/>
          <w:shd w:val="clear" w:color="auto" w:fill="FFFFFF"/>
        </w:rPr>
        <w:t>)</w:t>
      </w:r>
      <w:r w:rsidRPr="00942903">
        <w:rPr>
          <w:color w:val="444444"/>
          <w:shd w:val="clear" w:color="auto" w:fill="FFFFFF"/>
        </w:rPr>
        <w:t>.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4.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Экстренная выписка выздоравливающих больных на амбулаторное долечивание с оформлением документации.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5.</w:t>
      </w:r>
      <w:r w:rsidR="000960EB">
        <w:rPr>
          <w:color w:val="444444"/>
          <w:shd w:val="clear" w:color="auto" w:fill="FFFFFF"/>
        </w:rPr>
        <w:t xml:space="preserve"> </w:t>
      </w:r>
      <w:r w:rsidR="001254D5" w:rsidRPr="00942903">
        <w:rPr>
          <w:color w:val="444444"/>
          <w:shd w:val="clear" w:color="auto" w:fill="FFFFFF"/>
        </w:rPr>
        <w:t>Осуществление организаци</w:t>
      </w:r>
      <w:r w:rsidR="001254D5">
        <w:rPr>
          <w:color w:val="444444"/>
          <w:shd w:val="clear" w:color="auto" w:fill="FFFFFF"/>
        </w:rPr>
        <w:t>и</w:t>
      </w:r>
      <w:r w:rsidR="001254D5" w:rsidRPr="00942903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 xml:space="preserve">и </w:t>
      </w:r>
      <w:r w:rsidR="000960EB">
        <w:rPr>
          <w:color w:val="444444"/>
          <w:shd w:val="clear" w:color="auto" w:fill="FFFFFF"/>
        </w:rPr>
        <w:t>перемещения</w:t>
      </w:r>
      <w:r w:rsidR="000960EB" w:rsidRPr="00942903">
        <w:rPr>
          <w:color w:val="444444"/>
          <w:shd w:val="clear" w:color="auto" w:fill="FFFFFF"/>
        </w:rPr>
        <w:t xml:space="preserve"> </w:t>
      </w:r>
      <w:r w:rsidR="000960EB">
        <w:rPr>
          <w:color w:val="444444"/>
          <w:shd w:val="clear" w:color="auto" w:fill="FFFFFF"/>
        </w:rPr>
        <w:t>(</w:t>
      </w:r>
      <w:r w:rsidR="000960EB" w:rsidRPr="00942903">
        <w:rPr>
          <w:color w:val="444444"/>
          <w:shd w:val="clear" w:color="auto" w:fill="FFFFFF"/>
        </w:rPr>
        <w:t>эвакуации</w:t>
      </w:r>
      <w:r w:rsidR="000960EB">
        <w:rPr>
          <w:color w:val="444444"/>
          <w:shd w:val="clear" w:color="auto" w:fill="FFFFFF"/>
        </w:rPr>
        <w:t xml:space="preserve">) </w:t>
      </w:r>
      <w:r w:rsidRPr="00942903">
        <w:rPr>
          <w:color w:val="444444"/>
          <w:shd w:val="clear" w:color="auto" w:fill="FFFFFF"/>
        </w:rPr>
        <w:t>больных с соб</w:t>
      </w:r>
      <w:r w:rsidR="001254D5">
        <w:rPr>
          <w:color w:val="444444"/>
          <w:shd w:val="clear" w:color="auto" w:fill="FFFFFF"/>
        </w:rPr>
        <w:t xml:space="preserve">людением установленного порядка, </w:t>
      </w:r>
      <w:proofErr w:type="gramStart"/>
      <w:r w:rsidRPr="00942903">
        <w:rPr>
          <w:color w:val="444444"/>
          <w:shd w:val="clear" w:color="auto" w:fill="FFFFFF"/>
        </w:rPr>
        <w:t>контрол</w:t>
      </w:r>
      <w:r w:rsidR="001254D5">
        <w:rPr>
          <w:color w:val="444444"/>
          <w:shd w:val="clear" w:color="auto" w:fill="FFFFFF"/>
        </w:rPr>
        <w:t>ь</w:t>
      </w:r>
      <w:r w:rsidRPr="00942903">
        <w:rPr>
          <w:color w:val="444444"/>
          <w:shd w:val="clear" w:color="auto" w:fill="FFFFFF"/>
        </w:rPr>
        <w:t xml:space="preserve"> за</w:t>
      </w:r>
      <w:proofErr w:type="gramEnd"/>
      <w:r w:rsidRPr="00942903">
        <w:rPr>
          <w:color w:val="444444"/>
          <w:shd w:val="clear" w:color="auto" w:fill="FFFFFF"/>
        </w:rPr>
        <w:t xml:space="preserve"> ходом </w:t>
      </w:r>
      <w:r w:rsidR="000960EB">
        <w:rPr>
          <w:color w:val="444444"/>
          <w:shd w:val="clear" w:color="auto" w:fill="FFFFFF"/>
        </w:rPr>
        <w:t>перемещения</w:t>
      </w:r>
      <w:r w:rsidR="000960EB" w:rsidRPr="00942903">
        <w:rPr>
          <w:color w:val="444444"/>
          <w:shd w:val="clear" w:color="auto" w:fill="FFFFFF"/>
        </w:rPr>
        <w:t xml:space="preserve"> </w:t>
      </w:r>
      <w:r w:rsidR="000960EB">
        <w:rPr>
          <w:color w:val="444444"/>
          <w:shd w:val="clear" w:color="auto" w:fill="FFFFFF"/>
        </w:rPr>
        <w:t>(</w:t>
      </w:r>
      <w:r w:rsidR="000960EB" w:rsidRPr="00942903">
        <w:rPr>
          <w:color w:val="444444"/>
          <w:shd w:val="clear" w:color="auto" w:fill="FFFFFF"/>
        </w:rPr>
        <w:t>эвакуации</w:t>
      </w:r>
      <w:r w:rsidR="000960EB">
        <w:rPr>
          <w:color w:val="444444"/>
          <w:shd w:val="clear" w:color="auto" w:fill="FFFFFF"/>
        </w:rPr>
        <w:t>)</w:t>
      </w:r>
      <w:r w:rsidRPr="00942903">
        <w:rPr>
          <w:color w:val="444444"/>
          <w:shd w:val="clear" w:color="auto" w:fill="FFFFFF"/>
        </w:rPr>
        <w:t>.</w:t>
      </w:r>
      <w:r>
        <w:rPr>
          <w:color w:val="444444"/>
          <w:shd w:val="clear" w:color="auto" w:fill="FFFFFF"/>
        </w:rPr>
        <w:t xml:space="preserve"> </w:t>
      </w:r>
    </w:p>
    <w:p w:rsidR="0035070F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6.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Безаварийная остановка</w:t>
      </w:r>
      <w:r w:rsidR="001254D5">
        <w:rPr>
          <w:color w:val="444444"/>
          <w:shd w:val="clear" w:color="auto" w:fill="FFFFFF"/>
        </w:rPr>
        <w:t xml:space="preserve"> медицинской</w:t>
      </w:r>
      <w:r w:rsidRPr="00942903">
        <w:rPr>
          <w:color w:val="444444"/>
          <w:shd w:val="clear" w:color="auto" w:fill="FFFFFF"/>
        </w:rPr>
        <w:t xml:space="preserve"> аппаратуры</w:t>
      </w:r>
      <w:r w:rsidR="000F1416">
        <w:rPr>
          <w:color w:val="444444"/>
          <w:shd w:val="clear" w:color="auto" w:fill="FFFFFF"/>
        </w:rPr>
        <w:t xml:space="preserve"> и другой оргтехники</w:t>
      </w:r>
      <w:r w:rsidRPr="00942903">
        <w:rPr>
          <w:color w:val="444444"/>
          <w:shd w:val="clear" w:color="auto" w:fill="FFFFFF"/>
        </w:rPr>
        <w:t xml:space="preserve">, </w:t>
      </w:r>
      <w:r w:rsidR="001254D5">
        <w:rPr>
          <w:color w:val="444444"/>
          <w:shd w:val="clear" w:color="auto" w:fill="FFFFFF"/>
        </w:rPr>
        <w:t>отключение</w:t>
      </w:r>
      <w:r w:rsidR="000F1416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энергоснабжения.</w:t>
      </w:r>
      <w:r>
        <w:rPr>
          <w:color w:val="444444"/>
          <w:shd w:val="clear" w:color="auto" w:fill="FFFFFF"/>
        </w:rPr>
        <w:t xml:space="preserve"> </w:t>
      </w:r>
    </w:p>
    <w:p w:rsidR="009E3B4D" w:rsidRDefault="0035070F" w:rsidP="00537B9C">
      <w:pPr>
        <w:ind w:left="284"/>
        <w:jc w:val="both"/>
        <w:rPr>
          <w:color w:val="444444"/>
          <w:shd w:val="clear" w:color="auto" w:fill="FFFFFF"/>
        </w:rPr>
      </w:pPr>
      <w:r w:rsidRPr="00942903">
        <w:rPr>
          <w:color w:val="444444"/>
          <w:shd w:val="clear" w:color="auto" w:fill="FFFFFF"/>
        </w:rPr>
        <w:t>7.</w:t>
      </w:r>
      <w:r w:rsidR="000960EB">
        <w:rPr>
          <w:color w:val="444444"/>
          <w:shd w:val="clear" w:color="auto" w:fill="FFFFFF"/>
        </w:rPr>
        <w:t xml:space="preserve"> </w:t>
      </w:r>
      <w:r w:rsidRPr="00942903">
        <w:rPr>
          <w:color w:val="444444"/>
          <w:shd w:val="clear" w:color="auto" w:fill="FFFFFF"/>
        </w:rPr>
        <w:t>Опечатывание помещений, передача их под охрану</w:t>
      </w:r>
      <w:r w:rsidR="000960EB">
        <w:rPr>
          <w:color w:val="444444"/>
          <w:shd w:val="clear" w:color="auto" w:fill="FFFFFF"/>
        </w:rPr>
        <w:t xml:space="preserve"> (по возможности)</w:t>
      </w:r>
      <w:r w:rsidRPr="00942903">
        <w:rPr>
          <w:color w:val="444444"/>
          <w:shd w:val="clear" w:color="auto" w:fill="FFFFFF"/>
        </w:rPr>
        <w:t>.</w:t>
      </w:r>
    </w:p>
    <w:p w:rsidR="0035070F" w:rsidRDefault="009E3B4D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8. Уточнение и заблаговременное определение безопасной зоны для больных и медицинского персонала.</w:t>
      </w:r>
      <w:r w:rsidR="0035070F">
        <w:rPr>
          <w:color w:val="444444"/>
          <w:shd w:val="clear" w:color="auto" w:fill="FFFFFF"/>
        </w:rPr>
        <w:t xml:space="preserve"> </w:t>
      </w:r>
    </w:p>
    <w:p w:rsidR="001D2C81" w:rsidRDefault="001D2C81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9. Уточнение и заблаговременное определение  взаимодействия с территориальными органами УВД по охране общественного порядка.</w:t>
      </w:r>
    </w:p>
    <w:p w:rsidR="0035070F" w:rsidRDefault="001D2C81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10</w:t>
      </w:r>
      <w:r w:rsidR="0035070F" w:rsidRPr="00942903">
        <w:rPr>
          <w:color w:val="444444"/>
          <w:shd w:val="clear" w:color="auto" w:fill="FFFFFF"/>
        </w:rPr>
        <w:t>.</w:t>
      </w:r>
      <w:r w:rsidR="000960EB">
        <w:rPr>
          <w:color w:val="444444"/>
          <w:shd w:val="clear" w:color="auto" w:fill="FFFFFF"/>
        </w:rPr>
        <w:t xml:space="preserve"> </w:t>
      </w:r>
      <w:r w:rsidR="0035070F" w:rsidRPr="00942903">
        <w:rPr>
          <w:color w:val="444444"/>
          <w:shd w:val="clear" w:color="auto" w:fill="FFFFFF"/>
        </w:rPr>
        <w:t>Вывод</w:t>
      </w:r>
      <w:r w:rsidR="000960EB">
        <w:rPr>
          <w:color w:val="444444"/>
          <w:shd w:val="clear" w:color="auto" w:fill="FFFFFF"/>
        </w:rPr>
        <w:t xml:space="preserve"> (вывоз) в безопасную зону </w:t>
      </w:r>
      <w:r w:rsidR="009E3B4D">
        <w:rPr>
          <w:color w:val="444444"/>
          <w:shd w:val="clear" w:color="auto" w:fill="FFFFFF"/>
        </w:rPr>
        <w:t xml:space="preserve">больных и </w:t>
      </w:r>
      <w:r w:rsidR="000960EB">
        <w:rPr>
          <w:color w:val="444444"/>
          <w:shd w:val="clear" w:color="auto" w:fill="FFFFFF"/>
        </w:rPr>
        <w:t>персонала медицинской организации.</w:t>
      </w:r>
    </w:p>
    <w:p w:rsidR="0035070F" w:rsidRDefault="001D2C81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11</w:t>
      </w:r>
      <w:r w:rsidR="0035070F" w:rsidRPr="00942903">
        <w:rPr>
          <w:color w:val="444444"/>
          <w:shd w:val="clear" w:color="auto" w:fill="FFFFFF"/>
        </w:rPr>
        <w:t>.</w:t>
      </w:r>
      <w:r w:rsidR="000960EB">
        <w:rPr>
          <w:color w:val="444444"/>
          <w:shd w:val="clear" w:color="auto" w:fill="FFFFFF"/>
        </w:rPr>
        <w:t xml:space="preserve"> </w:t>
      </w:r>
      <w:r w:rsidR="000C2D02" w:rsidRPr="00942903">
        <w:rPr>
          <w:color w:val="444444"/>
          <w:shd w:val="clear" w:color="auto" w:fill="FFFFFF"/>
        </w:rPr>
        <w:t>Медико</w:t>
      </w:r>
      <w:r w:rsidR="0035070F" w:rsidRPr="00942903">
        <w:rPr>
          <w:color w:val="444444"/>
          <w:shd w:val="clear" w:color="auto" w:fill="FFFFFF"/>
        </w:rPr>
        <w:t>-санитарно</w:t>
      </w:r>
      <w:r w:rsidR="000C2D02">
        <w:rPr>
          <w:color w:val="444444"/>
          <w:shd w:val="clear" w:color="auto" w:fill="FFFFFF"/>
        </w:rPr>
        <w:t>е</w:t>
      </w:r>
      <w:r w:rsidR="0035070F" w:rsidRPr="00942903">
        <w:rPr>
          <w:color w:val="444444"/>
          <w:shd w:val="clear" w:color="auto" w:fill="FFFFFF"/>
        </w:rPr>
        <w:t xml:space="preserve"> </w:t>
      </w:r>
      <w:r w:rsidR="0035070F">
        <w:rPr>
          <w:color w:val="444444"/>
          <w:shd w:val="clear" w:color="auto" w:fill="FFFFFF"/>
        </w:rPr>
        <w:t>обеспечени</w:t>
      </w:r>
      <w:r w:rsidR="000C2D02">
        <w:rPr>
          <w:color w:val="444444"/>
          <w:shd w:val="clear" w:color="auto" w:fill="FFFFFF"/>
        </w:rPr>
        <w:t>е</w:t>
      </w:r>
      <w:r w:rsidR="0035070F" w:rsidRPr="00942903">
        <w:rPr>
          <w:color w:val="444444"/>
          <w:shd w:val="clear" w:color="auto" w:fill="FFFFFF"/>
        </w:rPr>
        <w:t xml:space="preserve"> больных, временно </w:t>
      </w:r>
      <w:r w:rsidR="000960EB">
        <w:rPr>
          <w:color w:val="444444"/>
          <w:shd w:val="clear" w:color="auto" w:fill="FFFFFF"/>
        </w:rPr>
        <w:t>перемещенных (</w:t>
      </w:r>
      <w:r w:rsidR="0035070F" w:rsidRPr="00942903">
        <w:rPr>
          <w:color w:val="444444"/>
          <w:shd w:val="clear" w:color="auto" w:fill="FFFFFF"/>
        </w:rPr>
        <w:t>эвакуированных</w:t>
      </w:r>
      <w:r w:rsidR="000960EB">
        <w:rPr>
          <w:color w:val="444444"/>
          <w:shd w:val="clear" w:color="auto" w:fill="FFFFFF"/>
        </w:rPr>
        <w:t>)</w:t>
      </w:r>
      <w:r w:rsidR="0035070F" w:rsidRPr="00942903">
        <w:rPr>
          <w:color w:val="444444"/>
          <w:shd w:val="clear" w:color="auto" w:fill="FFFFFF"/>
        </w:rPr>
        <w:t xml:space="preserve"> в другие корпуса </w:t>
      </w:r>
      <w:r w:rsidR="0035070F">
        <w:rPr>
          <w:color w:val="444444"/>
          <w:shd w:val="clear" w:color="auto" w:fill="FFFFFF"/>
        </w:rPr>
        <w:t>медицинск</w:t>
      </w:r>
      <w:r w:rsidR="000960EB">
        <w:rPr>
          <w:color w:val="444444"/>
          <w:shd w:val="clear" w:color="auto" w:fill="FFFFFF"/>
        </w:rPr>
        <w:t>их</w:t>
      </w:r>
      <w:r w:rsidR="0035070F">
        <w:rPr>
          <w:color w:val="444444"/>
          <w:shd w:val="clear" w:color="auto" w:fill="FFFFFF"/>
        </w:rPr>
        <w:t xml:space="preserve"> организаци</w:t>
      </w:r>
      <w:r w:rsidR="000960EB">
        <w:rPr>
          <w:color w:val="444444"/>
          <w:shd w:val="clear" w:color="auto" w:fill="FFFFFF"/>
        </w:rPr>
        <w:t>й</w:t>
      </w:r>
      <w:r w:rsidR="0035070F" w:rsidRPr="00942903">
        <w:rPr>
          <w:color w:val="444444"/>
          <w:shd w:val="clear" w:color="auto" w:fill="FFFFFF"/>
        </w:rPr>
        <w:t xml:space="preserve"> или приспособленные помещения</w:t>
      </w:r>
      <w:r w:rsidR="000960EB">
        <w:rPr>
          <w:color w:val="444444"/>
          <w:shd w:val="clear" w:color="auto" w:fill="FFFFFF"/>
        </w:rPr>
        <w:t xml:space="preserve"> в безопасной зоне</w:t>
      </w:r>
      <w:r w:rsidR="0035070F" w:rsidRPr="00942903">
        <w:rPr>
          <w:color w:val="444444"/>
          <w:shd w:val="clear" w:color="auto" w:fill="FFFFFF"/>
        </w:rPr>
        <w:t>.</w:t>
      </w:r>
    </w:p>
    <w:p w:rsidR="0035070F" w:rsidRPr="0026191C" w:rsidRDefault="001D2C81" w:rsidP="00537B9C">
      <w:pPr>
        <w:ind w:left="284"/>
        <w:jc w:val="both"/>
        <w:rPr>
          <w:color w:val="444444"/>
          <w:shd w:val="clear" w:color="auto" w:fill="FFFFFF"/>
        </w:rPr>
      </w:pPr>
      <w:r>
        <w:rPr>
          <w:color w:val="444444"/>
          <w:shd w:val="clear" w:color="auto" w:fill="FFFFFF"/>
        </w:rPr>
        <w:t>12</w:t>
      </w:r>
      <w:r w:rsidR="0035070F" w:rsidRPr="00942903">
        <w:rPr>
          <w:color w:val="444444"/>
          <w:shd w:val="clear" w:color="auto" w:fill="FFFFFF"/>
        </w:rPr>
        <w:t>.</w:t>
      </w:r>
      <w:r w:rsidR="000960EB">
        <w:rPr>
          <w:color w:val="444444"/>
          <w:shd w:val="clear" w:color="auto" w:fill="FFFFFF"/>
        </w:rPr>
        <w:t xml:space="preserve"> </w:t>
      </w:r>
      <w:r w:rsidR="0035070F" w:rsidRPr="00942903">
        <w:rPr>
          <w:color w:val="444444"/>
          <w:shd w:val="clear" w:color="auto" w:fill="FFFFFF"/>
        </w:rPr>
        <w:t xml:space="preserve">Доклад о завершении </w:t>
      </w:r>
      <w:r w:rsidR="000960EB">
        <w:rPr>
          <w:color w:val="444444"/>
          <w:shd w:val="clear" w:color="auto" w:fill="FFFFFF"/>
        </w:rPr>
        <w:t>перемещения</w:t>
      </w:r>
      <w:r w:rsidR="000960EB" w:rsidRPr="00942903">
        <w:rPr>
          <w:color w:val="444444"/>
          <w:shd w:val="clear" w:color="auto" w:fill="FFFFFF"/>
        </w:rPr>
        <w:t xml:space="preserve"> </w:t>
      </w:r>
      <w:r w:rsidR="000960EB">
        <w:rPr>
          <w:color w:val="444444"/>
          <w:shd w:val="clear" w:color="auto" w:fill="FFFFFF"/>
        </w:rPr>
        <w:t>(</w:t>
      </w:r>
      <w:r w:rsidR="000960EB" w:rsidRPr="00942903">
        <w:rPr>
          <w:color w:val="444444"/>
          <w:shd w:val="clear" w:color="auto" w:fill="FFFFFF"/>
        </w:rPr>
        <w:t>эвакуации</w:t>
      </w:r>
      <w:r w:rsidR="000960EB">
        <w:rPr>
          <w:color w:val="444444"/>
          <w:shd w:val="clear" w:color="auto" w:fill="FFFFFF"/>
        </w:rPr>
        <w:t>) больных совершается</w:t>
      </w:r>
      <w:r w:rsidR="00B333E5">
        <w:rPr>
          <w:color w:val="444444"/>
          <w:shd w:val="clear" w:color="auto" w:fill="FFFFFF"/>
        </w:rPr>
        <w:t xml:space="preserve"> ответственным лицом (специалистом по ГО и ЧС или назначенным из </w:t>
      </w:r>
      <w:r w:rsidR="000960EB">
        <w:rPr>
          <w:color w:val="444444"/>
          <w:shd w:val="clear" w:color="auto" w:fill="FFFFFF"/>
        </w:rPr>
        <w:t xml:space="preserve">числа лиц </w:t>
      </w:r>
      <w:r w:rsidR="00B333E5">
        <w:rPr>
          <w:color w:val="444444"/>
          <w:shd w:val="clear" w:color="auto" w:fill="FFFFFF"/>
        </w:rPr>
        <w:t>дежурной смены) по любым видам связи</w:t>
      </w:r>
      <w:r w:rsidR="0026191C">
        <w:rPr>
          <w:color w:val="444444"/>
          <w:shd w:val="clear" w:color="auto" w:fill="FFFFFF"/>
        </w:rPr>
        <w:t xml:space="preserve"> (</w:t>
      </w:r>
      <w:r w:rsidR="000960EB">
        <w:rPr>
          <w:color w:val="444444"/>
          <w:shd w:val="clear" w:color="auto" w:fill="FFFFFF"/>
        </w:rPr>
        <w:t>стационарный: 8(3822)90-70-13</w:t>
      </w:r>
      <w:r w:rsidR="002B7384">
        <w:rPr>
          <w:color w:val="444444"/>
          <w:shd w:val="clear" w:color="auto" w:fill="FFFFFF"/>
        </w:rPr>
        <w:t>,</w:t>
      </w:r>
      <w:r w:rsidR="000C2D02">
        <w:rPr>
          <w:color w:val="444444"/>
          <w:shd w:val="clear" w:color="auto" w:fill="FFFFFF"/>
        </w:rPr>
        <w:t xml:space="preserve"> мобильный: 89131019930, </w:t>
      </w:r>
      <w:r w:rsidR="000C2D02">
        <w:rPr>
          <w:color w:val="444444"/>
          <w:shd w:val="clear" w:color="auto" w:fill="FFFFFF"/>
          <w:lang w:val="en-US"/>
        </w:rPr>
        <w:t>Fax</w:t>
      </w:r>
      <w:r w:rsidR="000C2D02">
        <w:rPr>
          <w:color w:val="444444"/>
          <w:shd w:val="clear" w:color="auto" w:fill="FFFFFF"/>
        </w:rPr>
        <w:t>: 8(3822)90-70-12</w:t>
      </w:r>
      <w:r w:rsidR="0026191C">
        <w:rPr>
          <w:color w:val="444444"/>
          <w:shd w:val="clear" w:color="auto" w:fill="FFFFFF"/>
        </w:rPr>
        <w:t xml:space="preserve">, </w:t>
      </w:r>
      <w:r w:rsidR="0026191C">
        <w:rPr>
          <w:color w:val="444444"/>
          <w:shd w:val="clear" w:color="auto" w:fill="FFFFFF"/>
          <w:lang w:val="en-US"/>
        </w:rPr>
        <w:t>E</w:t>
      </w:r>
      <w:r w:rsidR="0026191C" w:rsidRPr="0026191C">
        <w:rPr>
          <w:color w:val="444444"/>
          <w:shd w:val="clear" w:color="auto" w:fill="FFFFFF"/>
        </w:rPr>
        <w:t>-</w:t>
      </w:r>
      <w:r w:rsidR="0026191C">
        <w:rPr>
          <w:color w:val="444444"/>
          <w:shd w:val="clear" w:color="auto" w:fill="FFFFFF"/>
          <w:lang w:val="en-US"/>
        </w:rPr>
        <w:t>mail</w:t>
      </w:r>
      <w:r w:rsidR="0026191C">
        <w:rPr>
          <w:color w:val="444444"/>
          <w:shd w:val="clear" w:color="auto" w:fill="FFFFFF"/>
        </w:rPr>
        <w:t xml:space="preserve">: </w:t>
      </w:r>
      <w:hyperlink r:id="rId11" w:history="1">
        <w:r w:rsidR="0026191C" w:rsidRPr="00C93EBC">
          <w:rPr>
            <w:rStyle w:val="a4"/>
            <w:shd w:val="clear" w:color="auto" w:fill="FFFFFF"/>
            <w:lang w:val="en-US"/>
          </w:rPr>
          <w:t>office</w:t>
        </w:r>
        <w:r w:rsidR="0026191C" w:rsidRPr="00C93EBC">
          <w:rPr>
            <w:rStyle w:val="a4"/>
            <w:shd w:val="clear" w:color="auto" w:fill="FFFFFF"/>
          </w:rPr>
          <w:t>@</w:t>
        </w:r>
        <w:proofErr w:type="spellStart"/>
        <w:r w:rsidR="0026191C" w:rsidRPr="00C93EBC">
          <w:rPr>
            <w:rStyle w:val="a4"/>
            <w:shd w:val="clear" w:color="auto" w:fill="FFFFFF"/>
            <w:lang w:val="en-US"/>
          </w:rPr>
          <w:t>tcmk</w:t>
        </w:r>
        <w:proofErr w:type="spellEnd"/>
        <w:r w:rsidR="0026191C" w:rsidRPr="00C93EBC">
          <w:rPr>
            <w:rStyle w:val="a4"/>
            <w:shd w:val="clear" w:color="auto" w:fill="FFFFFF"/>
          </w:rPr>
          <w:t>-</w:t>
        </w:r>
        <w:proofErr w:type="spellStart"/>
        <w:r w:rsidR="0026191C" w:rsidRPr="00C93EBC">
          <w:rPr>
            <w:rStyle w:val="a4"/>
            <w:shd w:val="clear" w:color="auto" w:fill="FFFFFF"/>
            <w:lang w:val="en-US"/>
          </w:rPr>
          <w:t>tomsk</w:t>
        </w:r>
        <w:proofErr w:type="spellEnd"/>
        <w:r w:rsidR="0026191C" w:rsidRPr="00C93EBC">
          <w:rPr>
            <w:rStyle w:val="a4"/>
            <w:shd w:val="clear" w:color="auto" w:fill="FFFFFF"/>
          </w:rPr>
          <w:t>.</w:t>
        </w:r>
        <w:proofErr w:type="spellStart"/>
        <w:r w:rsidR="0026191C" w:rsidRPr="00C93EBC">
          <w:rPr>
            <w:rStyle w:val="a4"/>
            <w:shd w:val="clear" w:color="auto" w:fill="FFFFFF"/>
            <w:lang w:val="en-US"/>
          </w:rPr>
          <w:t>ru</w:t>
        </w:r>
        <w:proofErr w:type="spellEnd"/>
      </w:hyperlink>
      <w:r w:rsidR="0026191C" w:rsidRPr="0026191C">
        <w:rPr>
          <w:color w:val="444444"/>
          <w:shd w:val="clear" w:color="auto" w:fill="FFFFFF"/>
        </w:rPr>
        <w:t>)</w:t>
      </w:r>
      <w:r w:rsidR="00425F56">
        <w:rPr>
          <w:color w:val="444444"/>
          <w:shd w:val="clear" w:color="auto" w:fill="FFFFFF"/>
        </w:rPr>
        <w:t>.</w:t>
      </w:r>
    </w:p>
    <w:p w:rsidR="006409C7" w:rsidRDefault="006409C7" w:rsidP="00537B9C">
      <w:pPr>
        <w:ind w:left="284"/>
        <w:jc w:val="both"/>
        <w:rPr>
          <w:color w:val="444444"/>
          <w:shd w:val="clear" w:color="auto" w:fill="FFFFFF"/>
        </w:rPr>
      </w:pPr>
    </w:p>
    <w:p w:rsidR="00537B9C" w:rsidRDefault="00537B9C" w:rsidP="0035070F">
      <w:pPr>
        <w:jc w:val="both"/>
        <w:rPr>
          <w:b/>
          <w:color w:val="444444"/>
          <w:shd w:val="clear" w:color="auto" w:fill="FFFFFF"/>
        </w:rPr>
      </w:pPr>
      <w:r w:rsidRPr="00537B9C">
        <w:rPr>
          <w:b/>
          <w:color w:val="444444"/>
          <w:shd w:val="clear" w:color="auto" w:fill="FFFFFF"/>
        </w:rPr>
        <w:t xml:space="preserve">3. </w:t>
      </w:r>
      <w:r>
        <w:rPr>
          <w:b/>
          <w:color w:val="444444"/>
          <w:shd w:val="clear" w:color="auto" w:fill="FFFFFF"/>
        </w:rPr>
        <w:t>Порядок действий дежурного медицинского персонала.</w:t>
      </w:r>
    </w:p>
    <w:p w:rsidR="00C111FC" w:rsidRDefault="00C111FC" w:rsidP="00F71223">
      <w:pPr>
        <w:jc w:val="both"/>
        <w:rPr>
          <w:b/>
          <w:color w:val="444444"/>
          <w:shd w:val="clear" w:color="auto" w:fill="FFFFFF"/>
        </w:rPr>
      </w:pPr>
    </w:p>
    <w:p w:rsidR="00C111FC" w:rsidRPr="0014461F" w:rsidRDefault="00AA151A" w:rsidP="00F71223">
      <w:pPr>
        <w:pStyle w:val="formattext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color w:val="2D2D2D"/>
          <w:spacing w:val="2"/>
        </w:rPr>
      </w:pPr>
      <w:r w:rsidRPr="0014461F">
        <w:rPr>
          <w:b/>
          <w:color w:val="2D2D2D"/>
          <w:spacing w:val="2"/>
        </w:rPr>
        <w:t>Дежурный</w:t>
      </w:r>
      <w:r w:rsidR="00C111FC" w:rsidRPr="0014461F">
        <w:rPr>
          <w:b/>
          <w:color w:val="2D2D2D"/>
          <w:spacing w:val="2"/>
        </w:rPr>
        <w:t xml:space="preserve"> врач</w:t>
      </w:r>
      <w:r w:rsidR="00C111FC" w:rsidRPr="0014461F">
        <w:rPr>
          <w:color w:val="2D2D2D"/>
          <w:spacing w:val="2"/>
        </w:rPr>
        <w:t xml:space="preserve"> (</w:t>
      </w:r>
      <w:r w:rsidRPr="0014461F">
        <w:rPr>
          <w:color w:val="2D2D2D"/>
          <w:spacing w:val="2"/>
        </w:rPr>
        <w:t>медсестра, фельдшер</w:t>
      </w:r>
      <w:r w:rsidR="00C111FC" w:rsidRPr="0014461F">
        <w:rPr>
          <w:color w:val="2D2D2D"/>
          <w:spacing w:val="2"/>
        </w:rPr>
        <w:t>) при получении сообщения о внештатной ситуации</w:t>
      </w:r>
      <w:r w:rsidR="000F1416">
        <w:rPr>
          <w:color w:val="2D2D2D"/>
          <w:spacing w:val="2"/>
        </w:rPr>
        <w:t xml:space="preserve"> или угрозе возникновения</w:t>
      </w:r>
      <w:r w:rsidR="00CD4B1B" w:rsidRPr="0014461F">
        <w:rPr>
          <w:color w:val="2D2D2D"/>
          <w:spacing w:val="2"/>
        </w:rPr>
        <w:t xml:space="preserve"> Ч</w:t>
      </w:r>
      <w:proofErr w:type="gramStart"/>
      <w:r w:rsidR="00CD4B1B" w:rsidRPr="0014461F">
        <w:rPr>
          <w:color w:val="2D2D2D"/>
          <w:spacing w:val="2"/>
          <w:lang w:val="en-US"/>
        </w:rPr>
        <w:t>C</w:t>
      </w:r>
      <w:proofErr w:type="gramEnd"/>
      <w:r w:rsidR="00C111FC" w:rsidRPr="0014461F">
        <w:rPr>
          <w:color w:val="2D2D2D"/>
          <w:spacing w:val="2"/>
        </w:rPr>
        <w:t xml:space="preserve"> в </w:t>
      </w:r>
      <w:r w:rsidR="00CD4B1B" w:rsidRPr="0014461F">
        <w:rPr>
          <w:color w:val="2D2D2D"/>
          <w:spacing w:val="2"/>
        </w:rPr>
        <w:t>медицинской организации</w:t>
      </w:r>
      <w:r w:rsidR="00C111FC" w:rsidRPr="0014461F">
        <w:rPr>
          <w:color w:val="2D2D2D"/>
          <w:spacing w:val="2"/>
        </w:rPr>
        <w:t xml:space="preserve"> от дежурного </w:t>
      </w:r>
      <w:r w:rsidR="00ED6704" w:rsidRPr="0014461F">
        <w:rPr>
          <w:color w:val="2D2D2D"/>
          <w:spacing w:val="2"/>
        </w:rPr>
        <w:t>персонала, пациентов</w:t>
      </w:r>
      <w:r w:rsidR="000F1416">
        <w:rPr>
          <w:color w:val="2D2D2D"/>
          <w:spacing w:val="2"/>
        </w:rPr>
        <w:t xml:space="preserve"> должен</w:t>
      </w:r>
      <w:r w:rsidR="00C111FC" w:rsidRPr="0014461F">
        <w:rPr>
          <w:color w:val="2D2D2D"/>
          <w:spacing w:val="2"/>
        </w:rPr>
        <w:t>:</w:t>
      </w:r>
    </w:p>
    <w:p w:rsidR="000F1416" w:rsidRDefault="0014461F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BA7625">
        <w:rPr>
          <w:b/>
          <w:color w:val="2D2D2D"/>
          <w:spacing w:val="2"/>
        </w:rPr>
        <w:t>1.</w:t>
      </w:r>
      <w:r w:rsidRPr="0014461F">
        <w:rPr>
          <w:color w:val="2D2D2D"/>
          <w:spacing w:val="2"/>
        </w:rPr>
        <w:t xml:space="preserve"> </w:t>
      </w:r>
      <w:r w:rsidRPr="002B7384">
        <w:rPr>
          <w:b/>
          <w:color w:val="2D2D2D"/>
          <w:spacing w:val="2"/>
        </w:rPr>
        <w:t>Распредел</w:t>
      </w:r>
      <w:r w:rsidR="000F1416">
        <w:rPr>
          <w:b/>
          <w:color w:val="2D2D2D"/>
          <w:spacing w:val="2"/>
        </w:rPr>
        <w:t>ить</w:t>
      </w:r>
      <w:r w:rsidRPr="0014461F">
        <w:rPr>
          <w:color w:val="2D2D2D"/>
          <w:spacing w:val="2"/>
        </w:rPr>
        <w:t xml:space="preserve"> обязанности среди дежурного персонала по оповещению</w:t>
      </w:r>
      <w:r w:rsidR="000F1416">
        <w:rPr>
          <w:color w:val="2D2D2D"/>
          <w:spacing w:val="2"/>
        </w:rPr>
        <w:t>:</w:t>
      </w:r>
    </w:p>
    <w:p w:rsidR="000F1416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-</w:t>
      </w:r>
      <w:r w:rsidR="0014461F" w:rsidRPr="0014461F">
        <w:rPr>
          <w:color w:val="2D2D2D"/>
          <w:spacing w:val="2"/>
        </w:rPr>
        <w:t xml:space="preserve"> </w:t>
      </w:r>
      <w:r>
        <w:rPr>
          <w:color w:val="2D2D2D"/>
          <w:spacing w:val="2"/>
        </w:rPr>
        <w:t>пациентов о возможном перемещении (эвакуации);</w:t>
      </w:r>
    </w:p>
    <w:p w:rsidR="009E3B4D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- </w:t>
      </w:r>
      <w:r w:rsidR="0014461F" w:rsidRPr="0014461F">
        <w:rPr>
          <w:color w:val="2D2D2D"/>
          <w:spacing w:val="2"/>
        </w:rPr>
        <w:t>необходимых лиц и служб, участв</w:t>
      </w:r>
      <w:r>
        <w:rPr>
          <w:color w:val="2D2D2D"/>
          <w:spacing w:val="2"/>
        </w:rPr>
        <w:t>ующих в ликвидации происшествия</w:t>
      </w:r>
      <w:r w:rsidR="009E3B4D">
        <w:rPr>
          <w:color w:val="2D2D2D"/>
          <w:spacing w:val="2"/>
        </w:rPr>
        <w:t>;</w:t>
      </w:r>
    </w:p>
    <w:p w:rsidR="0014461F" w:rsidRDefault="009E3B4D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-</w:t>
      </w:r>
      <w:r w:rsidR="00546498">
        <w:rPr>
          <w:color w:val="2D2D2D"/>
          <w:spacing w:val="2"/>
        </w:rPr>
        <w:t>определ</w:t>
      </w:r>
      <w:r w:rsidR="000F1416">
        <w:rPr>
          <w:color w:val="2D2D2D"/>
          <w:spacing w:val="2"/>
        </w:rPr>
        <w:t>ить</w:t>
      </w:r>
      <w:r w:rsidR="00546498">
        <w:rPr>
          <w:color w:val="2D2D2D"/>
          <w:spacing w:val="2"/>
        </w:rPr>
        <w:t xml:space="preserve"> ответственного сотрудника для встречи представителей оперативных служб.</w:t>
      </w:r>
    </w:p>
    <w:p w:rsidR="0014461F" w:rsidRDefault="0014461F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2D2D2D"/>
          <w:spacing w:val="2"/>
        </w:rPr>
      </w:pPr>
      <w:r w:rsidRPr="00BA7625">
        <w:rPr>
          <w:b/>
          <w:color w:val="2D2D2D"/>
          <w:spacing w:val="2"/>
        </w:rPr>
        <w:t>2. Организ</w:t>
      </w:r>
      <w:r w:rsidR="000F1416">
        <w:rPr>
          <w:b/>
          <w:color w:val="2D2D2D"/>
          <w:spacing w:val="2"/>
        </w:rPr>
        <w:t>овать</w:t>
      </w:r>
      <w:r w:rsidRPr="00BA7625">
        <w:rPr>
          <w:b/>
          <w:color w:val="2D2D2D"/>
          <w:spacing w:val="2"/>
        </w:rPr>
        <w:t>:</w:t>
      </w:r>
    </w:p>
    <w:p w:rsidR="009E3B4D" w:rsidRPr="009E3B4D" w:rsidRDefault="009E3B4D" w:rsidP="00351A4B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9E3B4D">
        <w:rPr>
          <w:color w:val="2D2D2D"/>
          <w:spacing w:val="2"/>
        </w:rPr>
        <w:t>2.1</w:t>
      </w:r>
      <w:r>
        <w:rPr>
          <w:color w:val="2D2D2D"/>
          <w:spacing w:val="2"/>
        </w:rPr>
        <w:t>. Уточнени</w:t>
      </w:r>
      <w:r w:rsidR="00351A4B">
        <w:rPr>
          <w:color w:val="2D2D2D"/>
          <w:spacing w:val="2"/>
        </w:rPr>
        <w:t>е безопасной зоны для вывода (выноса) больных и медицинского персонала из зоны возможного поражения.</w:t>
      </w:r>
    </w:p>
    <w:p w:rsidR="000F1416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0F1416">
        <w:rPr>
          <w:color w:val="2D2D2D"/>
          <w:spacing w:val="2"/>
        </w:rPr>
        <w:t>2.</w:t>
      </w:r>
      <w:r w:rsidR="00351A4B">
        <w:rPr>
          <w:color w:val="2D2D2D"/>
          <w:spacing w:val="2"/>
        </w:rPr>
        <w:t>2</w:t>
      </w:r>
      <w:r w:rsidRPr="000F1416">
        <w:rPr>
          <w:color w:val="2D2D2D"/>
          <w:spacing w:val="2"/>
        </w:rPr>
        <w:t>.</w:t>
      </w:r>
      <w:r>
        <w:rPr>
          <w:color w:val="2D2D2D"/>
          <w:spacing w:val="2"/>
        </w:rPr>
        <w:t xml:space="preserve"> Вывод (вынос) больных из зоны возможного поражения.</w:t>
      </w:r>
    </w:p>
    <w:p w:rsidR="00351A4B" w:rsidRPr="000F1416" w:rsidRDefault="00351A4B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2.3. Уточнение списочного состава больных и медицинского персонала с элементами медицинской сортировки.</w:t>
      </w:r>
    </w:p>
    <w:p w:rsidR="00C111FC" w:rsidRPr="0014461F" w:rsidRDefault="0014461F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14461F">
        <w:rPr>
          <w:color w:val="2D2D2D"/>
          <w:spacing w:val="2"/>
        </w:rPr>
        <w:t>2.</w:t>
      </w:r>
      <w:r w:rsidR="00351A4B">
        <w:rPr>
          <w:color w:val="2D2D2D"/>
          <w:spacing w:val="2"/>
        </w:rPr>
        <w:t>4</w:t>
      </w:r>
      <w:r w:rsidR="00C111FC" w:rsidRPr="0014461F">
        <w:rPr>
          <w:color w:val="2D2D2D"/>
          <w:spacing w:val="2"/>
        </w:rPr>
        <w:t xml:space="preserve">. </w:t>
      </w:r>
      <w:r w:rsidRPr="0014461F">
        <w:rPr>
          <w:color w:val="2D2D2D"/>
          <w:spacing w:val="2"/>
        </w:rPr>
        <w:t>Передачу</w:t>
      </w:r>
      <w:r w:rsidR="00C111FC" w:rsidRPr="0014461F">
        <w:rPr>
          <w:color w:val="2D2D2D"/>
          <w:spacing w:val="2"/>
        </w:rPr>
        <w:t xml:space="preserve"> вызов</w:t>
      </w:r>
      <w:r w:rsidRPr="0014461F">
        <w:rPr>
          <w:color w:val="2D2D2D"/>
          <w:spacing w:val="2"/>
        </w:rPr>
        <w:t>а</w:t>
      </w:r>
      <w:r w:rsidR="00C111FC" w:rsidRPr="0014461F">
        <w:rPr>
          <w:color w:val="2D2D2D"/>
          <w:spacing w:val="2"/>
        </w:rPr>
        <w:t xml:space="preserve"> бригаде СМП</w:t>
      </w:r>
      <w:r w:rsidR="00351A4B">
        <w:rPr>
          <w:color w:val="2D2D2D"/>
          <w:spacing w:val="2"/>
        </w:rPr>
        <w:t xml:space="preserve"> для лечебно-эвакуационных мероприятий</w:t>
      </w:r>
      <w:r w:rsidR="00C111FC" w:rsidRPr="0014461F">
        <w:rPr>
          <w:color w:val="2D2D2D"/>
          <w:spacing w:val="2"/>
        </w:rPr>
        <w:t>.</w:t>
      </w:r>
    </w:p>
    <w:p w:rsidR="00C111FC" w:rsidRPr="0014461F" w:rsidRDefault="00C111FC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14461F">
        <w:rPr>
          <w:color w:val="2D2D2D"/>
          <w:spacing w:val="2"/>
        </w:rPr>
        <w:t>2.</w:t>
      </w:r>
      <w:r w:rsidR="00351A4B">
        <w:rPr>
          <w:color w:val="2D2D2D"/>
          <w:spacing w:val="2"/>
        </w:rPr>
        <w:t>5</w:t>
      </w:r>
      <w:r w:rsidR="0014461F" w:rsidRPr="0014461F">
        <w:rPr>
          <w:color w:val="2D2D2D"/>
          <w:spacing w:val="2"/>
        </w:rPr>
        <w:t>.</w:t>
      </w:r>
      <w:r w:rsidRPr="0014461F">
        <w:rPr>
          <w:color w:val="2D2D2D"/>
          <w:spacing w:val="2"/>
        </w:rPr>
        <w:t xml:space="preserve"> </w:t>
      </w:r>
      <w:r w:rsidR="0014461F" w:rsidRPr="0014461F">
        <w:rPr>
          <w:color w:val="2D2D2D"/>
          <w:spacing w:val="2"/>
        </w:rPr>
        <w:t xml:space="preserve">Передачу </w:t>
      </w:r>
      <w:r w:rsidRPr="0014461F">
        <w:rPr>
          <w:color w:val="2D2D2D"/>
          <w:spacing w:val="2"/>
        </w:rPr>
        <w:t>сообщени</w:t>
      </w:r>
      <w:r w:rsidR="0014461F" w:rsidRPr="0014461F">
        <w:rPr>
          <w:color w:val="2D2D2D"/>
          <w:spacing w:val="2"/>
        </w:rPr>
        <w:t>я</w:t>
      </w:r>
      <w:r w:rsidRPr="0014461F">
        <w:rPr>
          <w:color w:val="2D2D2D"/>
          <w:spacing w:val="2"/>
        </w:rPr>
        <w:t xml:space="preserve"> о</w:t>
      </w:r>
      <w:r w:rsidR="002B7384">
        <w:rPr>
          <w:color w:val="2D2D2D"/>
          <w:spacing w:val="2"/>
        </w:rPr>
        <w:t>б угрозе</w:t>
      </w:r>
      <w:r w:rsidRPr="0014461F">
        <w:rPr>
          <w:color w:val="2D2D2D"/>
          <w:spacing w:val="2"/>
        </w:rPr>
        <w:t xml:space="preserve"> </w:t>
      </w:r>
      <w:r w:rsidR="002B7384">
        <w:rPr>
          <w:color w:val="2D2D2D"/>
          <w:spacing w:val="2"/>
        </w:rPr>
        <w:t xml:space="preserve">или возникновении </w:t>
      </w:r>
      <w:r w:rsidR="002B7384" w:rsidRPr="0014461F">
        <w:rPr>
          <w:color w:val="2D2D2D"/>
          <w:spacing w:val="2"/>
        </w:rPr>
        <w:t>ЧС</w:t>
      </w:r>
      <w:r w:rsidR="002B7384">
        <w:rPr>
          <w:color w:val="2D2D2D"/>
          <w:spacing w:val="2"/>
        </w:rPr>
        <w:t>, главному</w:t>
      </w:r>
      <w:r w:rsidRPr="0014461F">
        <w:rPr>
          <w:color w:val="2D2D2D"/>
          <w:spacing w:val="2"/>
        </w:rPr>
        <w:t xml:space="preserve"> врачу</w:t>
      </w:r>
      <w:r w:rsidR="0014461F" w:rsidRPr="0014461F">
        <w:rPr>
          <w:color w:val="2D2D2D"/>
          <w:spacing w:val="2"/>
        </w:rPr>
        <w:t xml:space="preserve"> и</w:t>
      </w:r>
      <w:r w:rsidR="00CD4B1B" w:rsidRPr="0014461F">
        <w:rPr>
          <w:color w:val="2D2D2D"/>
          <w:spacing w:val="2"/>
        </w:rPr>
        <w:t xml:space="preserve"> уполномоченному на решение </w:t>
      </w:r>
      <w:r w:rsidR="002B7384">
        <w:rPr>
          <w:color w:val="2D2D2D"/>
          <w:spacing w:val="2"/>
        </w:rPr>
        <w:t>задач</w:t>
      </w:r>
      <w:r w:rsidR="00CD4B1B" w:rsidRPr="0014461F">
        <w:rPr>
          <w:color w:val="2D2D2D"/>
          <w:spacing w:val="2"/>
        </w:rPr>
        <w:t xml:space="preserve"> по ГО и ЧС</w:t>
      </w:r>
      <w:r w:rsidR="002B7384">
        <w:rPr>
          <w:color w:val="2D2D2D"/>
          <w:spacing w:val="2"/>
        </w:rPr>
        <w:t xml:space="preserve"> в медицинской организации</w:t>
      </w:r>
      <w:r w:rsidRPr="0014461F">
        <w:rPr>
          <w:color w:val="2D2D2D"/>
          <w:spacing w:val="2"/>
        </w:rPr>
        <w:t>.</w:t>
      </w:r>
    </w:p>
    <w:p w:rsidR="00C111FC" w:rsidRPr="0014461F" w:rsidRDefault="0014461F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 w:rsidRPr="0014461F">
        <w:rPr>
          <w:color w:val="2D2D2D"/>
          <w:spacing w:val="2"/>
        </w:rPr>
        <w:t>2.</w:t>
      </w:r>
      <w:r w:rsidR="00351A4B">
        <w:rPr>
          <w:color w:val="2D2D2D"/>
          <w:spacing w:val="2"/>
        </w:rPr>
        <w:t>6</w:t>
      </w:r>
      <w:r w:rsidR="00C111FC" w:rsidRPr="0014461F">
        <w:rPr>
          <w:color w:val="2D2D2D"/>
          <w:spacing w:val="2"/>
        </w:rPr>
        <w:t xml:space="preserve">. </w:t>
      </w:r>
      <w:r w:rsidRPr="0014461F">
        <w:rPr>
          <w:color w:val="2D2D2D"/>
          <w:spacing w:val="2"/>
        </w:rPr>
        <w:t xml:space="preserve">Передачу </w:t>
      </w:r>
      <w:r w:rsidR="00C111FC" w:rsidRPr="0014461F">
        <w:rPr>
          <w:color w:val="2D2D2D"/>
          <w:spacing w:val="2"/>
        </w:rPr>
        <w:t>сообщени</w:t>
      </w:r>
      <w:r w:rsidRPr="0014461F">
        <w:rPr>
          <w:color w:val="2D2D2D"/>
          <w:spacing w:val="2"/>
        </w:rPr>
        <w:t>я</w:t>
      </w:r>
      <w:r w:rsidR="00C111FC" w:rsidRPr="0014461F">
        <w:rPr>
          <w:color w:val="2D2D2D"/>
          <w:spacing w:val="2"/>
        </w:rPr>
        <w:t xml:space="preserve"> </w:t>
      </w:r>
      <w:r w:rsidR="00CD4B1B" w:rsidRPr="0014461F">
        <w:rPr>
          <w:color w:val="2D2D2D"/>
          <w:spacing w:val="2"/>
        </w:rPr>
        <w:t>оперативному дежурному ОГБУЗ «</w:t>
      </w:r>
      <w:proofErr w:type="gramStart"/>
      <w:r w:rsidR="002B7384">
        <w:rPr>
          <w:color w:val="444444"/>
          <w:shd w:val="clear" w:color="auto" w:fill="FFFFFF"/>
        </w:rPr>
        <w:t>Т</w:t>
      </w:r>
      <w:r w:rsidR="002B7384" w:rsidRPr="00942903">
        <w:rPr>
          <w:color w:val="444444"/>
          <w:shd w:val="clear" w:color="auto" w:fill="FFFFFF"/>
        </w:rPr>
        <w:t>ерриториальный</w:t>
      </w:r>
      <w:proofErr w:type="gramEnd"/>
      <w:r w:rsidR="002B7384" w:rsidRPr="00942903">
        <w:rPr>
          <w:color w:val="444444"/>
          <w:shd w:val="clear" w:color="auto" w:fill="FFFFFF"/>
        </w:rPr>
        <w:t xml:space="preserve"> центр медицины катастроф</w:t>
      </w:r>
      <w:r w:rsidR="00CD4B1B" w:rsidRPr="0014461F">
        <w:rPr>
          <w:color w:val="2D2D2D"/>
          <w:spacing w:val="2"/>
        </w:rPr>
        <w:t>»</w:t>
      </w:r>
      <w:r w:rsidR="002B7384">
        <w:rPr>
          <w:color w:val="2D2D2D"/>
          <w:spacing w:val="2"/>
        </w:rPr>
        <w:t xml:space="preserve"> (</w:t>
      </w:r>
      <w:r w:rsidR="002B7384">
        <w:rPr>
          <w:color w:val="444444"/>
          <w:shd w:val="clear" w:color="auto" w:fill="FFFFFF"/>
        </w:rPr>
        <w:t>стационарный: 8(3822)90-70-13, мобильный: 89131019930)</w:t>
      </w:r>
      <w:r w:rsidR="00C111FC" w:rsidRPr="0014461F">
        <w:rPr>
          <w:color w:val="2D2D2D"/>
          <w:spacing w:val="2"/>
        </w:rPr>
        <w:t>.</w:t>
      </w:r>
    </w:p>
    <w:p w:rsidR="00C111FC" w:rsidRPr="0014461F" w:rsidRDefault="00351A4B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2.7</w:t>
      </w:r>
      <w:r w:rsidR="00C111FC" w:rsidRPr="0014461F">
        <w:rPr>
          <w:color w:val="2D2D2D"/>
          <w:spacing w:val="2"/>
        </w:rPr>
        <w:t xml:space="preserve">. </w:t>
      </w:r>
      <w:r w:rsidR="000F1416">
        <w:rPr>
          <w:color w:val="2D2D2D"/>
          <w:spacing w:val="2"/>
        </w:rPr>
        <w:t>Сф</w:t>
      </w:r>
      <w:r w:rsidR="00C111FC" w:rsidRPr="0014461F">
        <w:rPr>
          <w:color w:val="2D2D2D"/>
          <w:spacing w:val="2"/>
        </w:rPr>
        <w:t>ормир</w:t>
      </w:r>
      <w:r w:rsidR="0014461F" w:rsidRPr="0014461F">
        <w:rPr>
          <w:color w:val="2D2D2D"/>
          <w:spacing w:val="2"/>
        </w:rPr>
        <w:t>ова</w:t>
      </w:r>
      <w:r w:rsidR="000F1416">
        <w:rPr>
          <w:color w:val="2D2D2D"/>
          <w:spacing w:val="2"/>
        </w:rPr>
        <w:t>ть</w:t>
      </w:r>
      <w:r w:rsidR="00C111FC" w:rsidRPr="0014461F">
        <w:rPr>
          <w:color w:val="2D2D2D"/>
          <w:spacing w:val="2"/>
        </w:rPr>
        <w:t xml:space="preserve"> запрос на предоставление мест для госпитализации эвакуируемых больных</w:t>
      </w:r>
      <w:r w:rsidR="00CD4B1B" w:rsidRPr="0014461F">
        <w:rPr>
          <w:color w:val="2D2D2D"/>
          <w:spacing w:val="2"/>
        </w:rPr>
        <w:t xml:space="preserve"> в установленные администрацией медицинской организации стационары по профилю</w:t>
      </w:r>
      <w:r w:rsidR="00C111FC" w:rsidRPr="0014461F">
        <w:rPr>
          <w:color w:val="2D2D2D"/>
          <w:spacing w:val="2"/>
        </w:rPr>
        <w:t>.</w:t>
      </w:r>
    </w:p>
    <w:p w:rsidR="00CD4B1B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lastRenderedPageBreak/>
        <w:t>2.</w:t>
      </w:r>
      <w:r w:rsidR="00351A4B">
        <w:rPr>
          <w:color w:val="2D2D2D"/>
          <w:spacing w:val="2"/>
        </w:rPr>
        <w:t>8</w:t>
      </w:r>
      <w:r w:rsidR="0014461F" w:rsidRPr="0014461F">
        <w:rPr>
          <w:color w:val="2D2D2D"/>
          <w:spacing w:val="2"/>
        </w:rPr>
        <w:t xml:space="preserve">. </w:t>
      </w:r>
      <w:r w:rsidR="002B7384">
        <w:rPr>
          <w:color w:val="2D2D2D"/>
          <w:spacing w:val="2"/>
        </w:rPr>
        <w:t xml:space="preserve">В рабочее время </w:t>
      </w:r>
      <w:r w:rsidR="002B7384" w:rsidRPr="0014461F">
        <w:rPr>
          <w:color w:val="2D2D2D"/>
          <w:spacing w:val="2"/>
        </w:rPr>
        <w:t xml:space="preserve">вызов </w:t>
      </w:r>
      <w:r w:rsidR="0014461F" w:rsidRPr="0014461F">
        <w:rPr>
          <w:color w:val="2D2D2D"/>
          <w:spacing w:val="2"/>
        </w:rPr>
        <w:t>заведующих отделени</w:t>
      </w:r>
      <w:r w:rsidR="002B7384">
        <w:rPr>
          <w:color w:val="2D2D2D"/>
          <w:spacing w:val="2"/>
        </w:rPr>
        <w:t xml:space="preserve">ями </w:t>
      </w:r>
      <w:r w:rsidR="0014461F" w:rsidRPr="0014461F">
        <w:rPr>
          <w:color w:val="2D2D2D"/>
          <w:spacing w:val="2"/>
        </w:rPr>
        <w:t>для проведения подгот</w:t>
      </w:r>
      <w:r w:rsidR="002B7384">
        <w:rPr>
          <w:color w:val="2D2D2D"/>
          <w:spacing w:val="2"/>
        </w:rPr>
        <w:t>о</w:t>
      </w:r>
      <w:r w:rsidR="0014461F" w:rsidRPr="0014461F">
        <w:rPr>
          <w:color w:val="2D2D2D"/>
          <w:spacing w:val="2"/>
        </w:rPr>
        <w:t>в</w:t>
      </w:r>
      <w:r w:rsidR="002B7384">
        <w:rPr>
          <w:color w:val="2D2D2D"/>
          <w:spacing w:val="2"/>
        </w:rPr>
        <w:t>ки</w:t>
      </w:r>
      <w:r w:rsidR="0014461F" w:rsidRPr="0014461F">
        <w:rPr>
          <w:color w:val="2D2D2D"/>
          <w:spacing w:val="2"/>
        </w:rPr>
        <w:t xml:space="preserve"> списк</w:t>
      </w:r>
      <w:r w:rsidR="002B7384">
        <w:rPr>
          <w:color w:val="2D2D2D"/>
          <w:spacing w:val="2"/>
        </w:rPr>
        <w:t>ов</w:t>
      </w:r>
      <w:r w:rsidR="0014461F" w:rsidRPr="0014461F">
        <w:rPr>
          <w:color w:val="2D2D2D"/>
          <w:spacing w:val="2"/>
        </w:rPr>
        <w:t xml:space="preserve"> больных по нозологиям, виду транспортировки</w:t>
      </w:r>
      <w:r w:rsidR="00BA7625">
        <w:rPr>
          <w:color w:val="2D2D2D"/>
          <w:spacing w:val="2"/>
        </w:rPr>
        <w:t>.</w:t>
      </w:r>
    </w:p>
    <w:p w:rsidR="00BA7625" w:rsidRPr="0014461F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highlight w:val="yellow"/>
        </w:rPr>
      </w:pPr>
      <w:r>
        <w:rPr>
          <w:color w:val="2D2D2D"/>
          <w:spacing w:val="2"/>
        </w:rPr>
        <w:t>2.</w:t>
      </w:r>
      <w:r w:rsidR="00351A4B">
        <w:rPr>
          <w:color w:val="2D2D2D"/>
          <w:spacing w:val="2"/>
        </w:rPr>
        <w:t>9</w:t>
      </w:r>
      <w:r w:rsidR="00BA7625">
        <w:rPr>
          <w:color w:val="2D2D2D"/>
          <w:spacing w:val="2"/>
        </w:rPr>
        <w:t>. Вызов необходимого технического персонала (АХЧ, электрик, слесарь-сантехник и т.д.).</w:t>
      </w:r>
    </w:p>
    <w:p w:rsidR="0014461F" w:rsidRPr="0014461F" w:rsidRDefault="000F1416" w:rsidP="00F71223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</w:t>
      </w:r>
      <w:r w:rsidR="00351A4B">
        <w:rPr>
          <w:color w:val="2D2D2D"/>
          <w:spacing w:val="2"/>
        </w:rPr>
        <w:t>10</w:t>
      </w:r>
      <w:r w:rsidR="0014461F" w:rsidRPr="0014461F">
        <w:rPr>
          <w:color w:val="2D2D2D"/>
          <w:spacing w:val="2"/>
        </w:rPr>
        <w:t xml:space="preserve">. Взаимодействие и передачу информации по результатам ликвидации </w:t>
      </w:r>
      <w:r w:rsidR="002B7384">
        <w:rPr>
          <w:color w:val="2D2D2D"/>
          <w:spacing w:val="2"/>
        </w:rPr>
        <w:t>медико-санитарных</w:t>
      </w:r>
      <w:r w:rsidR="0014461F" w:rsidRPr="0014461F">
        <w:rPr>
          <w:color w:val="2D2D2D"/>
          <w:spacing w:val="2"/>
        </w:rPr>
        <w:t xml:space="preserve"> последствий внештатной ситуации в медицинской организации в ОГБУЗ «</w:t>
      </w:r>
      <w:proofErr w:type="gramStart"/>
      <w:r w:rsidR="002B7384">
        <w:rPr>
          <w:color w:val="444444"/>
          <w:shd w:val="clear" w:color="auto" w:fill="FFFFFF"/>
        </w:rPr>
        <w:t>Т</w:t>
      </w:r>
      <w:r w:rsidR="002B7384" w:rsidRPr="00942903">
        <w:rPr>
          <w:color w:val="444444"/>
          <w:shd w:val="clear" w:color="auto" w:fill="FFFFFF"/>
        </w:rPr>
        <w:t>ерриториальный</w:t>
      </w:r>
      <w:proofErr w:type="gramEnd"/>
      <w:r w:rsidR="002B7384" w:rsidRPr="00942903">
        <w:rPr>
          <w:color w:val="444444"/>
          <w:shd w:val="clear" w:color="auto" w:fill="FFFFFF"/>
        </w:rPr>
        <w:t xml:space="preserve"> центр медицины катастроф</w:t>
      </w:r>
      <w:r w:rsidR="0014461F" w:rsidRPr="0014461F">
        <w:rPr>
          <w:color w:val="2D2D2D"/>
          <w:spacing w:val="2"/>
        </w:rPr>
        <w:t>»</w:t>
      </w:r>
      <w:r w:rsidR="000C2D02">
        <w:rPr>
          <w:color w:val="2D2D2D"/>
          <w:spacing w:val="2"/>
        </w:rPr>
        <w:t xml:space="preserve"> </w:t>
      </w:r>
      <w:r w:rsidR="000C2D02">
        <w:rPr>
          <w:color w:val="444444"/>
          <w:shd w:val="clear" w:color="auto" w:fill="FFFFFF"/>
        </w:rPr>
        <w:t xml:space="preserve">по любым видам связи (стационарный: 8(3822)90-70-13, мобильный: 89131019930, </w:t>
      </w:r>
      <w:r w:rsidR="000C2D02">
        <w:rPr>
          <w:color w:val="444444"/>
          <w:shd w:val="clear" w:color="auto" w:fill="FFFFFF"/>
          <w:lang w:val="en-US"/>
        </w:rPr>
        <w:t>Fax</w:t>
      </w:r>
      <w:r w:rsidR="000C2D02">
        <w:rPr>
          <w:color w:val="444444"/>
          <w:shd w:val="clear" w:color="auto" w:fill="FFFFFF"/>
        </w:rPr>
        <w:t xml:space="preserve">: 8(3822)90-70-12, </w:t>
      </w:r>
      <w:r w:rsidR="000C2D02">
        <w:rPr>
          <w:color w:val="444444"/>
          <w:shd w:val="clear" w:color="auto" w:fill="FFFFFF"/>
          <w:lang w:val="en-US"/>
        </w:rPr>
        <w:t>E</w:t>
      </w:r>
      <w:r w:rsidR="000C2D02" w:rsidRPr="0026191C">
        <w:rPr>
          <w:color w:val="444444"/>
          <w:shd w:val="clear" w:color="auto" w:fill="FFFFFF"/>
        </w:rPr>
        <w:t>-</w:t>
      </w:r>
      <w:r w:rsidR="000C2D02">
        <w:rPr>
          <w:color w:val="444444"/>
          <w:shd w:val="clear" w:color="auto" w:fill="FFFFFF"/>
          <w:lang w:val="en-US"/>
        </w:rPr>
        <w:t>mail</w:t>
      </w:r>
      <w:r w:rsidR="000C2D02">
        <w:rPr>
          <w:color w:val="444444"/>
          <w:shd w:val="clear" w:color="auto" w:fill="FFFFFF"/>
        </w:rPr>
        <w:t xml:space="preserve">: </w:t>
      </w:r>
      <w:hyperlink r:id="rId12" w:history="1">
        <w:r w:rsidR="000C2D02" w:rsidRPr="00C93EBC">
          <w:rPr>
            <w:rStyle w:val="a4"/>
            <w:shd w:val="clear" w:color="auto" w:fill="FFFFFF"/>
            <w:lang w:val="en-US"/>
          </w:rPr>
          <w:t>office</w:t>
        </w:r>
        <w:r w:rsidR="000C2D02" w:rsidRPr="00C93EBC">
          <w:rPr>
            <w:rStyle w:val="a4"/>
            <w:shd w:val="clear" w:color="auto" w:fill="FFFFFF"/>
          </w:rPr>
          <w:t>@</w:t>
        </w:r>
        <w:proofErr w:type="spellStart"/>
        <w:r w:rsidR="000C2D02" w:rsidRPr="00C93EBC">
          <w:rPr>
            <w:rStyle w:val="a4"/>
            <w:shd w:val="clear" w:color="auto" w:fill="FFFFFF"/>
            <w:lang w:val="en-US"/>
          </w:rPr>
          <w:t>tcmk</w:t>
        </w:r>
        <w:proofErr w:type="spellEnd"/>
        <w:r w:rsidR="000C2D02" w:rsidRPr="00C93EBC">
          <w:rPr>
            <w:rStyle w:val="a4"/>
            <w:shd w:val="clear" w:color="auto" w:fill="FFFFFF"/>
          </w:rPr>
          <w:t>-</w:t>
        </w:r>
        <w:proofErr w:type="spellStart"/>
        <w:r w:rsidR="000C2D02" w:rsidRPr="00C93EBC">
          <w:rPr>
            <w:rStyle w:val="a4"/>
            <w:shd w:val="clear" w:color="auto" w:fill="FFFFFF"/>
            <w:lang w:val="en-US"/>
          </w:rPr>
          <w:t>tomsk</w:t>
        </w:r>
        <w:proofErr w:type="spellEnd"/>
        <w:r w:rsidR="000C2D02" w:rsidRPr="00C93EBC">
          <w:rPr>
            <w:rStyle w:val="a4"/>
            <w:shd w:val="clear" w:color="auto" w:fill="FFFFFF"/>
          </w:rPr>
          <w:t>.</w:t>
        </w:r>
        <w:proofErr w:type="spellStart"/>
        <w:r w:rsidR="000C2D02" w:rsidRPr="00C93EBC">
          <w:rPr>
            <w:rStyle w:val="a4"/>
            <w:shd w:val="clear" w:color="auto" w:fill="FFFFFF"/>
            <w:lang w:val="en-US"/>
          </w:rPr>
          <w:t>ru</w:t>
        </w:r>
        <w:proofErr w:type="spellEnd"/>
      </w:hyperlink>
      <w:r w:rsidR="002B7384">
        <w:rPr>
          <w:color w:val="2D2D2D"/>
          <w:spacing w:val="2"/>
        </w:rPr>
        <w:t>)</w:t>
      </w:r>
      <w:r w:rsidR="005705D7">
        <w:rPr>
          <w:color w:val="2D2D2D"/>
          <w:spacing w:val="2"/>
        </w:rPr>
        <w:t>.</w:t>
      </w:r>
    </w:p>
    <w:p w:rsidR="0014461F" w:rsidRDefault="0014461F" w:rsidP="00C111F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2B7384" w:rsidRDefault="002B7384" w:rsidP="002B7384">
      <w:pPr>
        <w:jc w:val="both"/>
        <w:rPr>
          <w:b/>
          <w:color w:val="444444"/>
          <w:shd w:val="clear" w:color="auto" w:fill="FFFFFF"/>
        </w:rPr>
      </w:pPr>
      <w:r>
        <w:rPr>
          <w:b/>
          <w:color w:val="444444"/>
          <w:shd w:val="clear" w:color="auto" w:fill="FFFFFF"/>
        </w:rPr>
        <w:t>4</w:t>
      </w:r>
      <w:r w:rsidRPr="00537B9C">
        <w:rPr>
          <w:b/>
          <w:color w:val="444444"/>
          <w:shd w:val="clear" w:color="auto" w:fill="FFFFFF"/>
        </w:rPr>
        <w:t xml:space="preserve">. </w:t>
      </w:r>
      <w:r>
        <w:rPr>
          <w:b/>
          <w:color w:val="444444"/>
          <w:shd w:val="clear" w:color="auto" w:fill="FFFFFF"/>
        </w:rPr>
        <w:t>Порядок действий руководителя медицинской организации.</w:t>
      </w:r>
    </w:p>
    <w:p w:rsidR="00931931" w:rsidRDefault="00931931" w:rsidP="00F3674E">
      <w:pPr>
        <w:shd w:val="clear" w:color="auto" w:fill="FFFFFF"/>
        <w:ind w:firstLine="680"/>
        <w:jc w:val="both"/>
        <w:rPr>
          <w:b/>
          <w:color w:val="3C3C3C"/>
          <w:spacing w:val="2"/>
        </w:rPr>
      </w:pPr>
    </w:p>
    <w:p w:rsidR="00F3674E" w:rsidRPr="00AF3EA2" w:rsidRDefault="00F3674E" w:rsidP="00F3674E">
      <w:pPr>
        <w:shd w:val="clear" w:color="auto" w:fill="FFFFFF"/>
        <w:ind w:firstLine="680"/>
        <w:jc w:val="both"/>
        <w:rPr>
          <w:i/>
          <w:iCs/>
        </w:rPr>
      </w:pPr>
      <w:r w:rsidRPr="00AF3EA2">
        <w:rPr>
          <w:b/>
          <w:color w:val="3C3C3C"/>
          <w:spacing w:val="2"/>
        </w:rPr>
        <w:t xml:space="preserve">Руководитель </w:t>
      </w:r>
      <w:r w:rsidRPr="00AF3EA2">
        <w:rPr>
          <w:b/>
          <w:color w:val="444444"/>
          <w:shd w:val="clear" w:color="auto" w:fill="FFFFFF"/>
        </w:rPr>
        <w:t xml:space="preserve">медицинской организации </w:t>
      </w:r>
      <w:r w:rsidRPr="00AF3EA2">
        <w:rPr>
          <w:color w:val="444444"/>
          <w:shd w:val="clear" w:color="auto" w:fill="FFFFFF"/>
        </w:rPr>
        <w:t>в повседневной деятельности:</w:t>
      </w:r>
    </w:p>
    <w:p w:rsidR="002F5978" w:rsidRPr="00AF3EA2" w:rsidRDefault="00F3674E" w:rsidP="00F3674E">
      <w:pPr>
        <w:shd w:val="clear" w:color="auto" w:fill="FFFFFF"/>
        <w:jc w:val="both"/>
        <w:rPr>
          <w:iCs/>
        </w:rPr>
      </w:pPr>
      <w:r w:rsidRPr="00AF3EA2">
        <w:rPr>
          <w:iCs/>
        </w:rPr>
        <w:t xml:space="preserve">1. </w:t>
      </w:r>
      <w:r w:rsidR="00AF3EA2" w:rsidRPr="00AF3EA2">
        <w:rPr>
          <w:iCs/>
        </w:rPr>
        <w:t>Принимает в ежедневном режиме доклад от работника, ответственного за решение задач по ГО и ЧС по</w:t>
      </w:r>
      <w:r w:rsidR="002F5978" w:rsidRPr="00AF3EA2">
        <w:rPr>
          <w:iCs/>
        </w:rPr>
        <w:t>:</w:t>
      </w:r>
    </w:p>
    <w:p w:rsidR="00AF3EA2" w:rsidRDefault="002F5978" w:rsidP="00F3674E">
      <w:pPr>
        <w:shd w:val="clear" w:color="auto" w:fill="FFFFFF"/>
        <w:jc w:val="both"/>
        <w:rPr>
          <w:shd w:val="clear" w:color="auto" w:fill="FFFFFF"/>
        </w:rPr>
      </w:pPr>
      <w:r w:rsidRPr="00AF3EA2">
        <w:rPr>
          <w:iCs/>
        </w:rPr>
        <w:t xml:space="preserve">1) </w:t>
      </w:r>
      <w:r w:rsidR="00D04E51" w:rsidRPr="00AF3EA2">
        <w:rPr>
          <w:iCs/>
        </w:rPr>
        <w:t xml:space="preserve">Количеству </w:t>
      </w:r>
      <w:r w:rsidR="00AF3EA2" w:rsidRPr="00AF3EA2">
        <w:rPr>
          <w:iCs/>
        </w:rPr>
        <w:t xml:space="preserve">необходимых </w:t>
      </w:r>
      <w:r w:rsidR="00F3674E" w:rsidRPr="00AF3EA2">
        <w:rPr>
          <w:iCs/>
        </w:rPr>
        <w:t>бригад ССМП (ОСМП), в том числе специализированных для эвакуации больных</w:t>
      </w:r>
      <w:r w:rsidR="00AF3EA2" w:rsidRPr="00AF3EA2">
        <w:rPr>
          <w:iCs/>
        </w:rPr>
        <w:t xml:space="preserve"> групп</w:t>
      </w:r>
      <w:r w:rsidR="00AF3EA2">
        <w:rPr>
          <w:iCs/>
        </w:rPr>
        <w:t>:</w:t>
      </w:r>
      <w:r w:rsidR="00AF3EA2" w:rsidRPr="00AF3EA2">
        <w:rPr>
          <w:shd w:val="clear" w:color="auto" w:fill="FFFFFF"/>
        </w:rPr>
        <w:t xml:space="preserve"> </w:t>
      </w:r>
    </w:p>
    <w:p w:rsidR="00AF3EA2" w:rsidRDefault="00AF3EA2" w:rsidP="00F3674E">
      <w:pPr>
        <w:shd w:val="clear" w:color="auto" w:fill="FFFFFF"/>
        <w:jc w:val="both"/>
        <w:rPr>
          <w:shd w:val="clear" w:color="auto" w:fill="FFFFFF"/>
        </w:rPr>
      </w:pPr>
      <w:r>
        <w:rPr>
          <w:iCs/>
        </w:rPr>
        <w:t xml:space="preserve">- </w:t>
      </w:r>
      <w:r w:rsidRPr="00AF3EA2">
        <w:rPr>
          <w:iCs/>
        </w:rPr>
        <w:t>Тл</w:t>
      </w:r>
      <w:r w:rsidRPr="00AF3EA2">
        <w:rPr>
          <w:shd w:val="clear" w:color="auto" w:fill="FFFFFF"/>
        </w:rPr>
        <w:t xml:space="preserve"> </w:t>
      </w:r>
      <w:r>
        <w:rPr>
          <w:shd w:val="clear" w:color="auto" w:fill="FFFFFF"/>
        </w:rPr>
        <w:t>(</w:t>
      </w:r>
      <w:r w:rsidRPr="00AF3EA2">
        <w:rPr>
          <w:shd w:val="clear" w:color="auto" w:fill="FFFFFF"/>
        </w:rPr>
        <w:t>транспортабельные лежа</w:t>
      </w:r>
      <w:r>
        <w:rPr>
          <w:shd w:val="clear" w:color="auto" w:fill="FFFFFF"/>
        </w:rPr>
        <w:t>);</w:t>
      </w:r>
    </w:p>
    <w:p w:rsidR="00AF3EA2" w:rsidRDefault="00AF3EA2" w:rsidP="00F3674E">
      <w:pPr>
        <w:shd w:val="clear" w:color="auto" w:fill="FFFFFF"/>
        <w:jc w:val="both"/>
        <w:rPr>
          <w:iCs/>
        </w:rPr>
      </w:pPr>
      <w:r>
        <w:rPr>
          <w:iCs/>
        </w:rPr>
        <w:t xml:space="preserve">- </w:t>
      </w:r>
      <w:r w:rsidRPr="00AF3EA2">
        <w:rPr>
          <w:iCs/>
        </w:rPr>
        <w:t>Тс</w:t>
      </w:r>
      <w:r w:rsidRPr="00AF3EA2">
        <w:rPr>
          <w:shd w:val="clear" w:color="auto" w:fill="FFFFFF"/>
        </w:rPr>
        <w:t xml:space="preserve"> </w:t>
      </w:r>
      <w:r>
        <w:rPr>
          <w:shd w:val="clear" w:color="auto" w:fill="FFFFFF"/>
        </w:rPr>
        <w:t>(</w:t>
      </w:r>
      <w:proofErr w:type="gramStart"/>
      <w:r w:rsidRPr="00AF3EA2">
        <w:rPr>
          <w:shd w:val="clear" w:color="auto" w:fill="FFFFFF"/>
        </w:rPr>
        <w:t>транспортабельные</w:t>
      </w:r>
      <w:proofErr w:type="gramEnd"/>
      <w:r w:rsidRPr="00AF3EA2">
        <w:rPr>
          <w:shd w:val="clear" w:color="auto" w:fill="FFFFFF"/>
        </w:rPr>
        <w:t xml:space="preserve"> </w:t>
      </w:r>
      <w:r>
        <w:rPr>
          <w:shd w:val="clear" w:color="auto" w:fill="FFFFFF"/>
        </w:rPr>
        <w:t>сидя</w:t>
      </w:r>
      <w:r>
        <w:rPr>
          <w:iCs/>
        </w:rPr>
        <w:t>);</w:t>
      </w:r>
    </w:p>
    <w:p w:rsidR="00AF3EA2" w:rsidRPr="00AF3EA2" w:rsidRDefault="00AF3EA2" w:rsidP="00F3674E">
      <w:pPr>
        <w:shd w:val="clear" w:color="auto" w:fill="FFFFFF"/>
        <w:jc w:val="both"/>
        <w:rPr>
          <w:iCs/>
        </w:rPr>
      </w:pPr>
      <w:r>
        <w:rPr>
          <w:iCs/>
        </w:rPr>
        <w:t>-</w:t>
      </w:r>
      <w:r w:rsidR="00F3674E" w:rsidRPr="00AF3EA2">
        <w:rPr>
          <w:iCs/>
        </w:rPr>
        <w:t xml:space="preserve"> </w:t>
      </w:r>
      <w:proofErr w:type="spellStart"/>
      <w:r w:rsidRPr="00AF3EA2">
        <w:rPr>
          <w:iCs/>
        </w:rPr>
        <w:t>Нт</w:t>
      </w:r>
      <w:proofErr w:type="spellEnd"/>
      <w:r>
        <w:rPr>
          <w:iCs/>
        </w:rPr>
        <w:t xml:space="preserve"> (не</w:t>
      </w:r>
      <w:r w:rsidRPr="00AF3EA2">
        <w:rPr>
          <w:shd w:val="clear" w:color="auto" w:fill="FFFFFF"/>
        </w:rPr>
        <w:t>транспортабельные</w:t>
      </w:r>
      <w:r>
        <w:rPr>
          <w:iCs/>
        </w:rPr>
        <w:t>)</w:t>
      </w:r>
      <w:r w:rsidR="00F3674E" w:rsidRPr="00AF3EA2">
        <w:rPr>
          <w:iCs/>
        </w:rPr>
        <w:t>.</w:t>
      </w:r>
    </w:p>
    <w:p w:rsidR="00AF3EA2" w:rsidRDefault="00F3674E" w:rsidP="00F3674E">
      <w:pPr>
        <w:shd w:val="clear" w:color="auto" w:fill="FFFFFF"/>
        <w:jc w:val="both"/>
        <w:rPr>
          <w:iCs/>
        </w:rPr>
      </w:pPr>
      <w:r w:rsidRPr="00AF3EA2">
        <w:rPr>
          <w:iCs/>
        </w:rPr>
        <w:t>2</w:t>
      </w:r>
      <w:r w:rsidR="002F5978" w:rsidRPr="00AF3EA2">
        <w:rPr>
          <w:iCs/>
        </w:rPr>
        <w:t>)</w:t>
      </w:r>
      <w:r w:rsidRPr="00AF3EA2">
        <w:rPr>
          <w:iCs/>
        </w:rPr>
        <w:t xml:space="preserve"> </w:t>
      </w:r>
      <w:r w:rsidR="00D04E51" w:rsidRPr="00AF3EA2">
        <w:rPr>
          <w:iCs/>
        </w:rPr>
        <w:t>Необходимо</w:t>
      </w:r>
      <w:r w:rsidR="00D04E51">
        <w:rPr>
          <w:iCs/>
        </w:rPr>
        <w:t>му</w:t>
      </w:r>
      <w:r w:rsidR="00D04E51" w:rsidRPr="00AF3EA2">
        <w:rPr>
          <w:iCs/>
        </w:rPr>
        <w:t xml:space="preserve"> </w:t>
      </w:r>
      <w:r w:rsidRPr="00AF3EA2">
        <w:rPr>
          <w:iCs/>
        </w:rPr>
        <w:t>количеств</w:t>
      </w:r>
      <w:r w:rsidR="00AF3EA2">
        <w:rPr>
          <w:iCs/>
        </w:rPr>
        <w:t>у</w:t>
      </w:r>
      <w:r w:rsidRPr="00AF3EA2">
        <w:rPr>
          <w:iCs/>
        </w:rPr>
        <w:t xml:space="preserve"> несанитарного транспорта (автобусов) для больных</w:t>
      </w:r>
      <w:r w:rsidR="00AF3EA2">
        <w:rPr>
          <w:iCs/>
        </w:rPr>
        <w:t xml:space="preserve"> групп:</w:t>
      </w:r>
    </w:p>
    <w:p w:rsidR="00AF3EA2" w:rsidRDefault="00AF3EA2" w:rsidP="00F3674E">
      <w:pPr>
        <w:shd w:val="clear" w:color="auto" w:fill="FFFFFF"/>
        <w:jc w:val="both"/>
        <w:rPr>
          <w:iCs/>
        </w:rPr>
      </w:pPr>
      <w:r>
        <w:rPr>
          <w:iCs/>
        </w:rPr>
        <w:t xml:space="preserve">- </w:t>
      </w:r>
      <w:r w:rsidR="00F3674E" w:rsidRPr="00AF3EA2">
        <w:rPr>
          <w:iCs/>
        </w:rPr>
        <w:t>А</w:t>
      </w:r>
      <w:r>
        <w:rPr>
          <w:iCs/>
        </w:rPr>
        <w:t xml:space="preserve"> (амбулаторные (экстренно выписанные));</w:t>
      </w:r>
    </w:p>
    <w:p w:rsidR="00F3674E" w:rsidRPr="00AF3EA2" w:rsidRDefault="00AF3EA2" w:rsidP="00F3674E">
      <w:pPr>
        <w:shd w:val="clear" w:color="auto" w:fill="FFFFFF"/>
        <w:jc w:val="both"/>
        <w:rPr>
          <w:iCs/>
        </w:rPr>
      </w:pPr>
      <w:r>
        <w:rPr>
          <w:iCs/>
        </w:rPr>
        <w:t xml:space="preserve">- </w:t>
      </w:r>
      <w:r w:rsidRPr="00AF3EA2">
        <w:rPr>
          <w:iCs/>
        </w:rPr>
        <w:t>Тс</w:t>
      </w:r>
      <w:r w:rsidRPr="00AF3EA2">
        <w:rPr>
          <w:shd w:val="clear" w:color="auto" w:fill="FFFFFF"/>
        </w:rPr>
        <w:t xml:space="preserve"> </w:t>
      </w:r>
      <w:r>
        <w:rPr>
          <w:shd w:val="clear" w:color="auto" w:fill="FFFFFF"/>
        </w:rPr>
        <w:t>(</w:t>
      </w:r>
      <w:r w:rsidRPr="00AF3EA2">
        <w:rPr>
          <w:shd w:val="clear" w:color="auto" w:fill="FFFFFF"/>
        </w:rPr>
        <w:t xml:space="preserve">транспортабельные </w:t>
      </w:r>
      <w:r>
        <w:rPr>
          <w:shd w:val="clear" w:color="auto" w:fill="FFFFFF"/>
        </w:rPr>
        <w:t>сидя</w:t>
      </w:r>
      <w:r w:rsidR="00D04E51">
        <w:rPr>
          <w:shd w:val="clear" w:color="auto" w:fill="FFFFFF"/>
        </w:rPr>
        <w:t xml:space="preserve"> (</w:t>
      </w:r>
      <w:r w:rsidR="00F3674E" w:rsidRPr="00AF3EA2">
        <w:rPr>
          <w:iCs/>
        </w:rPr>
        <w:t>по показаниям)</w:t>
      </w:r>
      <w:r w:rsidR="00D04E51">
        <w:rPr>
          <w:iCs/>
        </w:rPr>
        <w:t xml:space="preserve">), </w:t>
      </w:r>
      <w:r w:rsidR="00D04E51" w:rsidRPr="00AF3EA2">
        <w:rPr>
          <w:iCs/>
        </w:rPr>
        <w:t>из</w:t>
      </w:r>
      <w:r w:rsidR="00F3674E" w:rsidRPr="00AF3EA2">
        <w:rPr>
          <w:iCs/>
        </w:rPr>
        <w:t xml:space="preserve"> расчета 1 (один) автобус на 40 (сорок) больных и сопровождающего медицинского персонала: 1 (один) врач и 2 (две) медсестры. </w:t>
      </w:r>
    </w:p>
    <w:p w:rsidR="00D04E51" w:rsidRDefault="002F5978" w:rsidP="00F3674E">
      <w:pPr>
        <w:shd w:val="clear" w:color="auto" w:fill="FFFFFF"/>
        <w:jc w:val="both"/>
        <w:rPr>
          <w:iCs/>
        </w:rPr>
      </w:pPr>
      <w:r w:rsidRPr="00AF3EA2">
        <w:rPr>
          <w:iCs/>
        </w:rPr>
        <w:t>2</w:t>
      </w:r>
      <w:r w:rsidR="00F3674E" w:rsidRPr="00AF3EA2">
        <w:rPr>
          <w:iCs/>
        </w:rPr>
        <w:t xml:space="preserve">. </w:t>
      </w:r>
      <w:r w:rsidR="00D04E51" w:rsidRPr="00AF3EA2">
        <w:rPr>
          <w:iCs/>
        </w:rPr>
        <w:t>Направлени</w:t>
      </w:r>
      <w:r w:rsidR="00D04E51">
        <w:rPr>
          <w:iCs/>
        </w:rPr>
        <w:t>ю</w:t>
      </w:r>
      <w:r w:rsidR="00D04E51" w:rsidRPr="00AF3EA2">
        <w:rPr>
          <w:iCs/>
        </w:rPr>
        <w:t xml:space="preserve"> </w:t>
      </w:r>
      <w:r w:rsidR="00EC023F" w:rsidRPr="00AF3EA2">
        <w:rPr>
          <w:iCs/>
        </w:rPr>
        <w:t>перемещения (эвакуации) больных</w:t>
      </w:r>
      <w:r w:rsidR="00D04E51">
        <w:rPr>
          <w:iCs/>
        </w:rPr>
        <w:t xml:space="preserve"> </w:t>
      </w:r>
      <w:proofErr w:type="gramStart"/>
      <w:r w:rsidR="00D04E51">
        <w:rPr>
          <w:iCs/>
        </w:rPr>
        <w:t>в</w:t>
      </w:r>
      <w:proofErr w:type="gramEnd"/>
      <w:r w:rsidR="00D04E51">
        <w:rPr>
          <w:iCs/>
        </w:rPr>
        <w:t>:</w:t>
      </w:r>
    </w:p>
    <w:p w:rsidR="00D04E51" w:rsidRDefault="00D04E51" w:rsidP="00F3674E">
      <w:pPr>
        <w:shd w:val="clear" w:color="auto" w:fill="FFFFFF"/>
        <w:jc w:val="both"/>
        <w:rPr>
          <w:iCs/>
        </w:rPr>
      </w:pPr>
      <w:r>
        <w:rPr>
          <w:iCs/>
        </w:rPr>
        <w:t xml:space="preserve">1) </w:t>
      </w:r>
      <w:r w:rsidRPr="00AF3EA2">
        <w:rPr>
          <w:iCs/>
        </w:rPr>
        <w:t>Стационар</w:t>
      </w:r>
      <w:r>
        <w:rPr>
          <w:iCs/>
        </w:rPr>
        <w:t>ы</w:t>
      </w:r>
      <w:r w:rsidR="00F3674E" w:rsidRPr="00AF3EA2">
        <w:rPr>
          <w:iCs/>
        </w:rPr>
        <w:t xml:space="preserve">, принимающих эвакуируемых больных </w:t>
      </w:r>
      <w:r>
        <w:rPr>
          <w:iCs/>
        </w:rPr>
        <w:t>первой очереди (</w:t>
      </w:r>
      <w:r w:rsidRPr="00AF3EA2">
        <w:rPr>
          <w:iCs/>
        </w:rPr>
        <w:t>т.е.</w:t>
      </w:r>
      <w:r>
        <w:rPr>
          <w:iCs/>
        </w:rPr>
        <w:t xml:space="preserve"> </w:t>
      </w:r>
      <w:r w:rsidRPr="00AF3EA2">
        <w:rPr>
          <w:iCs/>
        </w:rPr>
        <w:t>имеющие план задания на ЧС</w:t>
      </w:r>
      <w:r>
        <w:rPr>
          <w:iCs/>
        </w:rPr>
        <w:t>).</w:t>
      </w:r>
    </w:p>
    <w:p w:rsidR="00F3674E" w:rsidRDefault="00D04E51" w:rsidP="00F3674E">
      <w:pPr>
        <w:shd w:val="clear" w:color="auto" w:fill="FFFFFF"/>
        <w:jc w:val="both"/>
        <w:rPr>
          <w:iCs/>
        </w:rPr>
      </w:pPr>
      <w:r>
        <w:rPr>
          <w:iCs/>
        </w:rPr>
        <w:t xml:space="preserve">2) </w:t>
      </w:r>
      <w:r w:rsidRPr="00AF3EA2">
        <w:rPr>
          <w:iCs/>
        </w:rPr>
        <w:t>Стационары</w:t>
      </w:r>
      <w:r>
        <w:rPr>
          <w:iCs/>
        </w:rPr>
        <w:t>,</w:t>
      </w:r>
      <w:r w:rsidRPr="00AF3EA2">
        <w:rPr>
          <w:iCs/>
        </w:rPr>
        <w:t xml:space="preserve"> принимающих эвакуируемых больных втор</w:t>
      </w:r>
      <w:r>
        <w:rPr>
          <w:iCs/>
        </w:rPr>
        <w:t>ой</w:t>
      </w:r>
      <w:r w:rsidRPr="00AF3EA2">
        <w:rPr>
          <w:iCs/>
        </w:rPr>
        <w:t xml:space="preserve"> очеред</w:t>
      </w:r>
      <w:r>
        <w:rPr>
          <w:iCs/>
        </w:rPr>
        <w:t>и (т.е. по территориальному принципу</w:t>
      </w:r>
      <w:r w:rsidR="00EC023F" w:rsidRPr="00AF3EA2">
        <w:rPr>
          <w:iCs/>
        </w:rPr>
        <w:t>)</w:t>
      </w:r>
      <w:r w:rsidR="00F3674E" w:rsidRPr="00AF3EA2">
        <w:rPr>
          <w:iCs/>
        </w:rPr>
        <w:t>.</w:t>
      </w:r>
    </w:p>
    <w:p w:rsidR="00D04E51" w:rsidRPr="00F3674E" w:rsidRDefault="00D04E51" w:rsidP="00D04E51">
      <w:pPr>
        <w:shd w:val="clear" w:color="auto" w:fill="FFFFFF"/>
        <w:jc w:val="both"/>
      </w:pPr>
      <w:r>
        <w:rPr>
          <w:iCs/>
        </w:rPr>
        <w:t xml:space="preserve">3) </w:t>
      </w:r>
      <w:r w:rsidRPr="00AF3EA2">
        <w:rPr>
          <w:iCs/>
        </w:rPr>
        <w:t>Стационары</w:t>
      </w:r>
      <w:r w:rsidRPr="00D04E51">
        <w:rPr>
          <w:iCs/>
        </w:rPr>
        <w:t xml:space="preserve"> </w:t>
      </w:r>
      <w:r>
        <w:rPr>
          <w:iCs/>
        </w:rPr>
        <w:t>других</w:t>
      </w:r>
      <w:r w:rsidRPr="00AF3EA2">
        <w:rPr>
          <w:iCs/>
        </w:rPr>
        <w:t xml:space="preserve"> медицински</w:t>
      </w:r>
      <w:r>
        <w:rPr>
          <w:iCs/>
        </w:rPr>
        <w:t>х</w:t>
      </w:r>
      <w:r w:rsidRPr="00AF3EA2">
        <w:rPr>
          <w:iCs/>
        </w:rPr>
        <w:t xml:space="preserve"> организаци</w:t>
      </w:r>
      <w:r>
        <w:rPr>
          <w:iCs/>
        </w:rPr>
        <w:t>й</w:t>
      </w:r>
      <w:r w:rsidRPr="00AF3EA2">
        <w:rPr>
          <w:iCs/>
        </w:rPr>
        <w:t xml:space="preserve"> и учреждени</w:t>
      </w:r>
      <w:r>
        <w:rPr>
          <w:iCs/>
        </w:rPr>
        <w:t>й.</w:t>
      </w:r>
    </w:p>
    <w:p w:rsidR="00F3674E" w:rsidRDefault="00F3674E" w:rsidP="00E8249B">
      <w:pPr>
        <w:pStyle w:val="formattext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b/>
          <w:color w:val="3C3C3C"/>
          <w:spacing w:val="2"/>
        </w:rPr>
      </w:pPr>
    </w:p>
    <w:p w:rsidR="0061714D" w:rsidRPr="00E8249B" w:rsidRDefault="00E8249B" w:rsidP="00E8249B">
      <w:pPr>
        <w:pStyle w:val="formattext"/>
        <w:shd w:val="clear" w:color="auto" w:fill="FFFFFF"/>
        <w:spacing w:before="0" w:beforeAutospacing="0" w:after="0" w:afterAutospacing="0"/>
        <w:ind w:firstLine="680"/>
        <w:jc w:val="both"/>
        <w:textAlignment w:val="baseline"/>
        <w:rPr>
          <w:color w:val="2D2D2D"/>
          <w:spacing w:val="2"/>
        </w:rPr>
      </w:pPr>
      <w:r w:rsidRPr="00E8249B">
        <w:rPr>
          <w:b/>
          <w:color w:val="3C3C3C"/>
          <w:spacing w:val="2"/>
        </w:rPr>
        <w:t xml:space="preserve">Руководитель </w:t>
      </w:r>
      <w:r w:rsidR="002B7384">
        <w:rPr>
          <w:b/>
          <w:color w:val="444444"/>
          <w:shd w:val="clear" w:color="auto" w:fill="FFFFFF"/>
        </w:rPr>
        <w:t>медицинской организации</w:t>
      </w:r>
      <w:r w:rsidRPr="00E8249B">
        <w:rPr>
          <w:b/>
          <w:color w:val="3C3C3C"/>
          <w:spacing w:val="2"/>
        </w:rPr>
        <w:t xml:space="preserve">, </w:t>
      </w:r>
      <w:r w:rsidRPr="00E8249B">
        <w:rPr>
          <w:color w:val="3C3C3C"/>
          <w:spacing w:val="2"/>
        </w:rPr>
        <w:t>получивш</w:t>
      </w:r>
      <w:r w:rsidR="002B7384">
        <w:rPr>
          <w:color w:val="3C3C3C"/>
          <w:spacing w:val="2"/>
        </w:rPr>
        <w:t>ий</w:t>
      </w:r>
      <w:r w:rsidRPr="00E8249B">
        <w:rPr>
          <w:color w:val="3C3C3C"/>
          <w:spacing w:val="2"/>
        </w:rPr>
        <w:t xml:space="preserve"> сигнал</w:t>
      </w:r>
      <w:r w:rsidR="00931931">
        <w:rPr>
          <w:color w:val="3C3C3C"/>
          <w:spacing w:val="2"/>
        </w:rPr>
        <w:t xml:space="preserve"> о внештатной ситуации,</w:t>
      </w:r>
      <w:r w:rsidRPr="00E8249B">
        <w:rPr>
          <w:color w:val="3C3C3C"/>
          <w:spacing w:val="2"/>
        </w:rPr>
        <w:t xml:space="preserve"> об угрозе</w:t>
      </w:r>
      <w:r w:rsidR="00931931">
        <w:rPr>
          <w:color w:val="3C3C3C"/>
          <w:spacing w:val="2"/>
        </w:rPr>
        <w:t xml:space="preserve"> или возникновении</w:t>
      </w:r>
      <w:r w:rsidRPr="00E8249B">
        <w:rPr>
          <w:color w:val="3C3C3C"/>
          <w:spacing w:val="2"/>
        </w:rPr>
        <w:t xml:space="preserve"> чрезвычайной ситуации</w:t>
      </w:r>
      <w:r>
        <w:rPr>
          <w:color w:val="3C3C3C"/>
          <w:spacing w:val="2"/>
        </w:rPr>
        <w:t>: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 xml:space="preserve">1. </w:t>
      </w:r>
      <w:proofErr w:type="gramStart"/>
      <w:r w:rsidRPr="00AD2124">
        <w:rPr>
          <w:color w:val="2D2D2D"/>
          <w:spacing w:val="2"/>
        </w:rPr>
        <w:t>Отдает распоряжение руководителям структурных подразделений учреждения</w:t>
      </w:r>
      <w:r w:rsidR="006A27B0">
        <w:rPr>
          <w:color w:val="2D2D2D"/>
          <w:spacing w:val="2"/>
        </w:rPr>
        <w:t xml:space="preserve"> </w:t>
      </w:r>
      <w:r w:rsidR="006A27B0" w:rsidRPr="00AD2124">
        <w:rPr>
          <w:color w:val="2D2D2D"/>
          <w:spacing w:val="2"/>
        </w:rPr>
        <w:t>(ответственно</w:t>
      </w:r>
      <w:r w:rsidR="006A27B0">
        <w:rPr>
          <w:color w:val="2D2D2D"/>
          <w:spacing w:val="2"/>
        </w:rPr>
        <w:t>му</w:t>
      </w:r>
      <w:r w:rsidR="006A27B0" w:rsidRPr="00AD2124">
        <w:rPr>
          <w:color w:val="2D2D2D"/>
          <w:spacing w:val="2"/>
        </w:rPr>
        <w:t xml:space="preserve"> дежурно</w:t>
      </w:r>
      <w:r w:rsidR="006A27B0">
        <w:rPr>
          <w:color w:val="2D2D2D"/>
          <w:spacing w:val="2"/>
        </w:rPr>
        <w:t>му</w:t>
      </w:r>
      <w:r w:rsidR="006A27B0" w:rsidRPr="00AD2124">
        <w:rPr>
          <w:color w:val="2D2D2D"/>
          <w:spacing w:val="2"/>
        </w:rPr>
        <w:t>)</w:t>
      </w:r>
      <w:r w:rsidRPr="00AD2124">
        <w:rPr>
          <w:color w:val="2D2D2D"/>
          <w:spacing w:val="2"/>
        </w:rPr>
        <w:t xml:space="preserve"> о проведении мероприятий</w:t>
      </w:r>
      <w:r w:rsidR="003A0CC5">
        <w:rPr>
          <w:color w:val="2D2D2D"/>
          <w:spacing w:val="2"/>
        </w:rPr>
        <w:t>:</w:t>
      </w:r>
      <w:r w:rsidRPr="00AD2124">
        <w:rPr>
          <w:color w:val="2D2D2D"/>
          <w:spacing w:val="2"/>
        </w:rPr>
        <w:t xml:space="preserve"> визуальный осмотр рабочих мест, палат, кабинетов, подсобных, чердачных и подвальных помещений, помещений, сдаваемых в аренду на предмет сохранности замков, пломб, наличия посторонних предметов, не относящихся к деятельности учреждения, и (или) никому не принадлежащих и т.д.</w:t>
      </w:r>
      <w:proofErr w:type="gramEnd"/>
    </w:p>
    <w:p w:rsidR="00C111FC" w:rsidRDefault="006A27B0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 Ставит в известность об</w:t>
      </w:r>
      <w:r w:rsidR="00C111FC" w:rsidRPr="00AD2124">
        <w:rPr>
          <w:color w:val="2D2D2D"/>
          <w:spacing w:val="2"/>
        </w:rPr>
        <w:t xml:space="preserve"> угрозе</w:t>
      </w:r>
      <w:r>
        <w:rPr>
          <w:color w:val="2D2D2D"/>
          <w:spacing w:val="2"/>
        </w:rPr>
        <w:t xml:space="preserve"> возникновения ЧС или </w:t>
      </w:r>
      <w:r w:rsidR="00702D50">
        <w:rPr>
          <w:color w:val="2D2D2D"/>
          <w:spacing w:val="2"/>
        </w:rPr>
        <w:t xml:space="preserve">случившейся </w:t>
      </w:r>
      <w:r w:rsidR="00E8249B" w:rsidRPr="00AD2124">
        <w:rPr>
          <w:color w:val="2D2D2D"/>
          <w:spacing w:val="2"/>
        </w:rPr>
        <w:t>ЧС</w:t>
      </w:r>
      <w:r w:rsidR="00C111FC" w:rsidRPr="00AD2124">
        <w:rPr>
          <w:color w:val="2D2D2D"/>
          <w:spacing w:val="2"/>
        </w:rPr>
        <w:t xml:space="preserve"> оперативного дежурного </w:t>
      </w:r>
      <w:r w:rsidR="00E8249B" w:rsidRPr="00AD2124">
        <w:rPr>
          <w:color w:val="2D2D2D"/>
          <w:spacing w:val="2"/>
        </w:rPr>
        <w:t>ОГБУЗ «</w:t>
      </w:r>
      <w:proofErr w:type="gramStart"/>
      <w:r w:rsidR="00E8249B" w:rsidRPr="00AD2124">
        <w:rPr>
          <w:color w:val="2D2D2D"/>
          <w:spacing w:val="2"/>
        </w:rPr>
        <w:t>Территориальный</w:t>
      </w:r>
      <w:proofErr w:type="gramEnd"/>
      <w:r w:rsidR="00E8249B" w:rsidRPr="00AD2124">
        <w:rPr>
          <w:color w:val="2D2D2D"/>
          <w:spacing w:val="2"/>
        </w:rPr>
        <w:t xml:space="preserve"> центр медицины катастроф»</w:t>
      </w:r>
      <w:r>
        <w:rPr>
          <w:color w:val="2D2D2D"/>
          <w:spacing w:val="2"/>
        </w:rPr>
        <w:t xml:space="preserve"> (</w:t>
      </w:r>
      <w:r>
        <w:rPr>
          <w:color w:val="444444"/>
          <w:shd w:val="clear" w:color="auto" w:fill="FFFFFF"/>
        </w:rPr>
        <w:t>стационарный: 8(3822)90-70-13, мобильный: 89131019930)</w:t>
      </w:r>
      <w:r w:rsidR="00C111FC" w:rsidRPr="00AD2124">
        <w:rPr>
          <w:color w:val="2D2D2D"/>
          <w:spacing w:val="2"/>
        </w:rPr>
        <w:t>.</w:t>
      </w:r>
    </w:p>
    <w:p w:rsidR="00931931" w:rsidRPr="00AD2124" w:rsidRDefault="00931931" w:rsidP="00931931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3. </w:t>
      </w:r>
      <w:r w:rsidRPr="00AD2124">
        <w:rPr>
          <w:color w:val="2D2D2D"/>
          <w:spacing w:val="2"/>
        </w:rPr>
        <w:t>Принимает доклад</w:t>
      </w:r>
      <w:r>
        <w:rPr>
          <w:color w:val="2D2D2D"/>
          <w:spacing w:val="2"/>
        </w:rPr>
        <w:t xml:space="preserve"> от дежурного медицинского персонала (врач, фельдшер, медицинская сестра) о проведенных мероприятиях по спасению больных.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 xml:space="preserve">3. </w:t>
      </w:r>
      <w:proofErr w:type="gramStart"/>
      <w:r w:rsidRPr="00AD2124">
        <w:rPr>
          <w:color w:val="2D2D2D"/>
          <w:spacing w:val="2"/>
        </w:rPr>
        <w:t>Принимает доклад от руководителей структурных подразделений (ответственного дежурного) о проведенных мероприятиях</w:t>
      </w:r>
      <w:r w:rsidR="006A27B0">
        <w:rPr>
          <w:color w:val="2D2D2D"/>
          <w:spacing w:val="2"/>
        </w:rPr>
        <w:t xml:space="preserve">: </w:t>
      </w:r>
      <w:r w:rsidRPr="00AD2124">
        <w:rPr>
          <w:color w:val="2D2D2D"/>
          <w:spacing w:val="2"/>
        </w:rPr>
        <w:t>визуальный осмотр рабочих мест, палат, кабинетов, подсобных, чердачных и подвальных помещений, помещений, сдаваемых в аренду на предмет сохранности замков, пломб, наличия посторонних предметов, не относящихся к деятельности учреждения, и (или) никому не принадлежащих и т.д.</w:t>
      </w:r>
      <w:proofErr w:type="gramEnd"/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>4. Уточняет количество больных в учреждении (тяжелых - носилочных, тяжелых, общее количество).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>5. Определяет количество бригад станции скорой медицинской помощи, необходимых для транспортировки тяжелых носилочных больных по стационарам.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lastRenderedPageBreak/>
        <w:t xml:space="preserve">6. Определяет необходимое количество автобусов для осуществления перевозки больных по стационарам или в предназначенное учреждение на время </w:t>
      </w:r>
      <w:r w:rsidR="00931931">
        <w:rPr>
          <w:color w:val="2D2D2D"/>
          <w:spacing w:val="2"/>
        </w:rPr>
        <w:t>ликвидации последствий</w:t>
      </w:r>
      <w:r w:rsidRPr="00AD2124">
        <w:rPr>
          <w:color w:val="2D2D2D"/>
          <w:spacing w:val="2"/>
        </w:rPr>
        <w:t>.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 xml:space="preserve">7. Уточняет распределение больных по стационарам (предварительный расчет для </w:t>
      </w:r>
      <w:r w:rsidR="006A27B0">
        <w:rPr>
          <w:color w:val="2D2D2D"/>
          <w:spacing w:val="2"/>
        </w:rPr>
        <w:t>медицинской организации</w:t>
      </w:r>
      <w:r w:rsidRPr="00AD2124">
        <w:rPr>
          <w:color w:val="2D2D2D"/>
          <w:spacing w:val="2"/>
        </w:rPr>
        <w:t xml:space="preserve"> имеется в каждом стационаре и </w:t>
      </w:r>
      <w:r w:rsidR="006A27B0">
        <w:rPr>
          <w:color w:val="2D2D2D"/>
          <w:spacing w:val="2"/>
        </w:rPr>
        <w:t xml:space="preserve">у </w:t>
      </w:r>
      <w:r w:rsidRPr="00AD2124">
        <w:rPr>
          <w:color w:val="2D2D2D"/>
          <w:spacing w:val="2"/>
        </w:rPr>
        <w:t>старшего врача станции скорой медицинской помощи).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 xml:space="preserve">8. По прибытии оперативной группы </w:t>
      </w:r>
      <w:r w:rsidR="00E8249B" w:rsidRPr="00AD2124">
        <w:rPr>
          <w:color w:val="2D2D2D"/>
          <w:spacing w:val="2"/>
        </w:rPr>
        <w:t>ОГБУЗ «Территориальный центр медицины катастроф»</w:t>
      </w:r>
      <w:r w:rsidRPr="00AD2124">
        <w:rPr>
          <w:color w:val="2D2D2D"/>
          <w:spacing w:val="2"/>
        </w:rPr>
        <w:t xml:space="preserve">, представителя </w:t>
      </w:r>
      <w:r w:rsidR="00E8249B" w:rsidRPr="00AD2124">
        <w:rPr>
          <w:color w:val="2D2D2D"/>
          <w:spacing w:val="2"/>
        </w:rPr>
        <w:t>Департамента</w:t>
      </w:r>
      <w:r w:rsidRPr="00AD2124">
        <w:rPr>
          <w:color w:val="2D2D2D"/>
          <w:spacing w:val="2"/>
        </w:rPr>
        <w:t xml:space="preserve"> здравоохранения (начальника </w:t>
      </w:r>
      <w:r w:rsidR="00E8249B" w:rsidRPr="00AD2124">
        <w:rPr>
          <w:color w:val="2D2D2D"/>
          <w:spacing w:val="2"/>
        </w:rPr>
        <w:t>Департамента</w:t>
      </w:r>
      <w:r w:rsidRPr="00AD2124">
        <w:rPr>
          <w:color w:val="2D2D2D"/>
          <w:spacing w:val="2"/>
        </w:rPr>
        <w:t xml:space="preserve"> или его заместителя) - докладывает о результатах проведенных мероприяти</w:t>
      </w:r>
      <w:r w:rsidR="006A27B0">
        <w:rPr>
          <w:color w:val="2D2D2D"/>
          <w:spacing w:val="2"/>
        </w:rPr>
        <w:t>й</w:t>
      </w:r>
      <w:r w:rsidRPr="00AD2124">
        <w:rPr>
          <w:color w:val="2D2D2D"/>
          <w:spacing w:val="2"/>
        </w:rPr>
        <w:t>.</w:t>
      </w:r>
    </w:p>
    <w:p w:rsidR="00C111FC" w:rsidRPr="00AD2124" w:rsidRDefault="00790AF4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9</w:t>
      </w:r>
      <w:r w:rsidR="00C111FC" w:rsidRPr="00AD2124">
        <w:rPr>
          <w:color w:val="2D2D2D"/>
          <w:spacing w:val="2"/>
        </w:rPr>
        <w:t xml:space="preserve">. В </w:t>
      </w:r>
      <w:proofErr w:type="gramStart"/>
      <w:r w:rsidR="00C111FC" w:rsidRPr="00AD2124">
        <w:rPr>
          <w:color w:val="2D2D2D"/>
          <w:spacing w:val="2"/>
        </w:rPr>
        <w:t>случае</w:t>
      </w:r>
      <w:proofErr w:type="gramEnd"/>
      <w:r w:rsidR="00C111FC" w:rsidRPr="00AD2124">
        <w:rPr>
          <w:color w:val="2D2D2D"/>
          <w:spacing w:val="2"/>
        </w:rPr>
        <w:t xml:space="preserve"> необходимости, совместно с представителем </w:t>
      </w:r>
      <w:r w:rsidR="00E8249B" w:rsidRPr="00AD2124">
        <w:rPr>
          <w:color w:val="2D2D2D"/>
          <w:spacing w:val="2"/>
        </w:rPr>
        <w:t xml:space="preserve">Департамента </w:t>
      </w:r>
      <w:r w:rsidR="00C111FC" w:rsidRPr="00AD2124">
        <w:rPr>
          <w:color w:val="2D2D2D"/>
          <w:spacing w:val="2"/>
        </w:rPr>
        <w:t>здравоохранения (</w:t>
      </w:r>
      <w:r w:rsidR="00E8249B" w:rsidRPr="00AD2124">
        <w:rPr>
          <w:color w:val="2D2D2D"/>
          <w:spacing w:val="2"/>
        </w:rPr>
        <w:t>начальник</w:t>
      </w:r>
      <w:r w:rsidR="009C4451" w:rsidRPr="00AD2124">
        <w:rPr>
          <w:color w:val="2D2D2D"/>
          <w:spacing w:val="2"/>
        </w:rPr>
        <w:t>ом</w:t>
      </w:r>
      <w:r w:rsidR="00E8249B" w:rsidRPr="00AD2124">
        <w:rPr>
          <w:color w:val="2D2D2D"/>
          <w:spacing w:val="2"/>
        </w:rPr>
        <w:t xml:space="preserve"> Департамента или его заместител</w:t>
      </w:r>
      <w:r w:rsidR="009C4451" w:rsidRPr="00AD2124">
        <w:rPr>
          <w:color w:val="2D2D2D"/>
          <w:spacing w:val="2"/>
        </w:rPr>
        <w:t>ем</w:t>
      </w:r>
      <w:r w:rsidR="00C111FC" w:rsidRPr="00AD2124">
        <w:rPr>
          <w:color w:val="2D2D2D"/>
          <w:spacing w:val="2"/>
        </w:rPr>
        <w:t>), главой администрации района</w:t>
      </w:r>
      <w:r w:rsidR="006A27B0">
        <w:rPr>
          <w:color w:val="2D2D2D"/>
          <w:spacing w:val="2"/>
        </w:rPr>
        <w:t>,</w:t>
      </w:r>
      <w:r w:rsidR="009C4451" w:rsidRPr="00AD2124">
        <w:rPr>
          <w:color w:val="2D2D2D"/>
          <w:spacing w:val="2"/>
        </w:rPr>
        <w:t xml:space="preserve"> </w:t>
      </w:r>
      <w:r w:rsidR="00AD2124" w:rsidRPr="00AD2124">
        <w:rPr>
          <w:color w:val="2D2D2D"/>
          <w:spacing w:val="2"/>
        </w:rPr>
        <w:t xml:space="preserve">ответственным </w:t>
      </w:r>
      <w:r w:rsidR="006A27B0">
        <w:rPr>
          <w:color w:val="2D2D2D"/>
          <w:spacing w:val="2"/>
        </w:rPr>
        <w:t>на</w:t>
      </w:r>
      <w:r w:rsidR="00AD2124" w:rsidRPr="00AD2124">
        <w:rPr>
          <w:color w:val="2D2D2D"/>
          <w:spacing w:val="2"/>
        </w:rPr>
        <w:t xml:space="preserve"> решение </w:t>
      </w:r>
      <w:r w:rsidR="006A27B0">
        <w:rPr>
          <w:color w:val="2D2D2D"/>
          <w:spacing w:val="2"/>
        </w:rPr>
        <w:t>задач</w:t>
      </w:r>
      <w:r w:rsidR="00AD2124" w:rsidRPr="00AD2124">
        <w:rPr>
          <w:color w:val="2D2D2D"/>
          <w:spacing w:val="2"/>
        </w:rPr>
        <w:t xml:space="preserve"> по ГО и ЧС </w:t>
      </w:r>
      <w:r w:rsidR="006A27B0" w:rsidRPr="00AD2124">
        <w:rPr>
          <w:color w:val="2D2D2D"/>
          <w:spacing w:val="2"/>
        </w:rPr>
        <w:t>района</w:t>
      </w:r>
      <w:r w:rsidR="006A27B0">
        <w:rPr>
          <w:color w:val="2D2D2D"/>
          <w:spacing w:val="2"/>
        </w:rPr>
        <w:t>, принимает</w:t>
      </w:r>
      <w:r w:rsidR="00C111FC" w:rsidRPr="00AD2124">
        <w:rPr>
          <w:color w:val="2D2D2D"/>
          <w:spacing w:val="2"/>
        </w:rPr>
        <w:t xml:space="preserve"> решение на проведение </w:t>
      </w:r>
      <w:r w:rsidR="006A27B0">
        <w:rPr>
          <w:color w:val="2D2D2D"/>
          <w:spacing w:val="2"/>
        </w:rPr>
        <w:t>перемещения (</w:t>
      </w:r>
      <w:r w:rsidR="00C111FC" w:rsidRPr="00AD2124">
        <w:rPr>
          <w:color w:val="2D2D2D"/>
          <w:spacing w:val="2"/>
        </w:rPr>
        <w:t>эвакуации</w:t>
      </w:r>
      <w:r w:rsidR="006A27B0">
        <w:rPr>
          <w:color w:val="2D2D2D"/>
          <w:spacing w:val="2"/>
        </w:rPr>
        <w:t>)</w:t>
      </w:r>
      <w:r w:rsidR="00C111FC" w:rsidRPr="00AD2124">
        <w:rPr>
          <w:color w:val="2D2D2D"/>
          <w:spacing w:val="2"/>
        </w:rPr>
        <w:t xml:space="preserve"> больных.</w:t>
      </w:r>
      <w:r w:rsidR="00F3674E">
        <w:rPr>
          <w:color w:val="2D2D2D"/>
          <w:spacing w:val="2"/>
        </w:rPr>
        <w:t xml:space="preserve"> </w:t>
      </w:r>
      <w:r w:rsidR="006A27B0">
        <w:rPr>
          <w:color w:val="2D2D2D"/>
          <w:spacing w:val="2"/>
        </w:rPr>
        <w:t>Эвакуационные мероприятия оформляются в виде распоряжения руководителя медицинской организации</w:t>
      </w:r>
      <w:r w:rsidR="00F3674E">
        <w:rPr>
          <w:color w:val="2D2D2D"/>
          <w:spacing w:val="2"/>
        </w:rPr>
        <w:t xml:space="preserve"> или лицом, его замещающим</w:t>
      </w:r>
      <w:r w:rsidR="00C111FC" w:rsidRPr="00AD2124">
        <w:rPr>
          <w:color w:val="2D2D2D"/>
          <w:spacing w:val="2"/>
        </w:rPr>
        <w:t>.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>1</w:t>
      </w:r>
      <w:r w:rsidR="00790AF4">
        <w:rPr>
          <w:color w:val="2D2D2D"/>
          <w:spacing w:val="2"/>
        </w:rPr>
        <w:t>0</w:t>
      </w:r>
      <w:r w:rsidRPr="00AD2124">
        <w:rPr>
          <w:color w:val="2D2D2D"/>
          <w:spacing w:val="2"/>
        </w:rPr>
        <w:t>. До прибытия автотранспорта, предназначенного для эвакуации больных, окончательно уточняет направление потоков эвакуируемых, маршруты въезда и выезда автотранспорта, места посадки больных.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>1</w:t>
      </w:r>
      <w:r w:rsidR="00790AF4">
        <w:rPr>
          <w:color w:val="2D2D2D"/>
          <w:spacing w:val="2"/>
        </w:rPr>
        <w:t>1</w:t>
      </w:r>
      <w:r w:rsidRPr="00AD2124">
        <w:rPr>
          <w:color w:val="2D2D2D"/>
          <w:spacing w:val="2"/>
        </w:rPr>
        <w:t xml:space="preserve">. С момента начала и до окончания эвакуационных мероприятий </w:t>
      </w:r>
      <w:proofErr w:type="gramStart"/>
      <w:r w:rsidRPr="00AD2124">
        <w:rPr>
          <w:color w:val="2D2D2D"/>
          <w:spacing w:val="2"/>
        </w:rPr>
        <w:t>контролирует и отвечает</w:t>
      </w:r>
      <w:proofErr w:type="gramEnd"/>
      <w:r w:rsidRPr="00AD2124">
        <w:rPr>
          <w:color w:val="2D2D2D"/>
          <w:spacing w:val="2"/>
        </w:rPr>
        <w:t xml:space="preserve"> за посадку больных в автотранспорт, погрузку носилочных больных в санитарные автомашины скорой медицинской помощи.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>1</w:t>
      </w:r>
      <w:r w:rsidR="00790AF4">
        <w:rPr>
          <w:color w:val="2D2D2D"/>
          <w:spacing w:val="2"/>
        </w:rPr>
        <w:t>2</w:t>
      </w:r>
      <w:r w:rsidRPr="00AD2124">
        <w:rPr>
          <w:color w:val="2D2D2D"/>
          <w:spacing w:val="2"/>
        </w:rPr>
        <w:t>. Определяет медицинских работников для сопровождения больных в автотранспорте.</w:t>
      </w:r>
    </w:p>
    <w:p w:rsidR="00C111FC" w:rsidRPr="00AD2124" w:rsidRDefault="00C111FC" w:rsidP="00963FEA">
      <w:pPr>
        <w:shd w:val="clear" w:color="auto" w:fill="FFFFFF"/>
        <w:jc w:val="both"/>
        <w:textAlignment w:val="baseline"/>
        <w:rPr>
          <w:color w:val="2D2D2D"/>
          <w:spacing w:val="2"/>
        </w:rPr>
      </w:pPr>
      <w:r w:rsidRPr="00AD2124">
        <w:rPr>
          <w:color w:val="2D2D2D"/>
          <w:spacing w:val="2"/>
        </w:rPr>
        <w:t>1</w:t>
      </w:r>
      <w:r w:rsidR="00790AF4">
        <w:rPr>
          <w:color w:val="2D2D2D"/>
          <w:spacing w:val="2"/>
        </w:rPr>
        <w:t>3</w:t>
      </w:r>
      <w:r w:rsidRPr="00AD2124">
        <w:rPr>
          <w:color w:val="2D2D2D"/>
          <w:spacing w:val="2"/>
        </w:rPr>
        <w:t xml:space="preserve">. По завершении эвакуационных мероприятий </w:t>
      </w:r>
      <w:proofErr w:type="gramStart"/>
      <w:r w:rsidRPr="00AD2124">
        <w:rPr>
          <w:color w:val="2D2D2D"/>
          <w:spacing w:val="2"/>
        </w:rPr>
        <w:t>осуществляет осмотр помещения учреждения и передает</w:t>
      </w:r>
      <w:proofErr w:type="gramEnd"/>
      <w:r w:rsidRPr="00AD2124">
        <w:rPr>
          <w:color w:val="2D2D2D"/>
          <w:spacing w:val="2"/>
        </w:rPr>
        <w:t xml:space="preserve"> его по акту на осуществление охраны сотрудниками РОВД</w:t>
      </w:r>
      <w:r w:rsidR="00F3674E">
        <w:rPr>
          <w:color w:val="2D2D2D"/>
          <w:spacing w:val="2"/>
        </w:rPr>
        <w:t xml:space="preserve"> (при необходимости)</w:t>
      </w:r>
      <w:r w:rsidRPr="00AD2124">
        <w:rPr>
          <w:color w:val="2D2D2D"/>
          <w:spacing w:val="2"/>
        </w:rPr>
        <w:t>.</w:t>
      </w:r>
    </w:p>
    <w:p w:rsidR="00C111FC" w:rsidRDefault="00C111FC" w:rsidP="00D24CD7">
      <w:pPr>
        <w:shd w:val="clear" w:color="auto" w:fill="FFFFFF"/>
        <w:jc w:val="both"/>
        <w:textAlignment w:val="baseline"/>
        <w:rPr>
          <w:b/>
        </w:rPr>
      </w:pPr>
      <w:r w:rsidRPr="00AD2124">
        <w:rPr>
          <w:color w:val="2D2D2D"/>
          <w:spacing w:val="2"/>
        </w:rPr>
        <w:t>1</w:t>
      </w:r>
      <w:r w:rsidR="00790AF4">
        <w:rPr>
          <w:color w:val="2D2D2D"/>
          <w:spacing w:val="2"/>
        </w:rPr>
        <w:t>4</w:t>
      </w:r>
      <w:r w:rsidRPr="00AD2124">
        <w:rPr>
          <w:color w:val="2D2D2D"/>
          <w:spacing w:val="2"/>
        </w:rPr>
        <w:t xml:space="preserve">. Докладывает об окончании эвакуационных мероприятий </w:t>
      </w:r>
      <w:r w:rsidR="00D24CD7">
        <w:rPr>
          <w:color w:val="2D2D2D"/>
          <w:spacing w:val="2"/>
        </w:rPr>
        <w:t>в ОГБУЗ «</w:t>
      </w:r>
      <w:proofErr w:type="gramStart"/>
      <w:r w:rsidR="00D24CD7">
        <w:rPr>
          <w:color w:val="2D2D2D"/>
          <w:spacing w:val="2"/>
        </w:rPr>
        <w:t>Территориальный</w:t>
      </w:r>
      <w:proofErr w:type="gramEnd"/>
      <w:r w:rsidR="00D24CD7">
        <w:rPr>
          <w:color w:val="2D2D2D"/>
          <w:spacing w:val="2"/>
        </w:rPr>
        <w:t xml:space="preserve"> центр медицины катастроф» (</w:t>
      </w:r>
      <w:r w:rsidR="00D24CD7">
        <w:rPr>
          <w:color w:val="444444"/>
          <w:shd w:val="clear" w:color="auto" w:fill="FFFFFF"/>
        </w:rPr>
        <w:t>стационарный: 8(3822)90-70-13, мобильный: 89131019930).</w:t>
      </w:r>
    </w:p>
    <w:p w:rsidR="0035070F" w:rsidRDefault="0035070F" w:rsidP="00A95539">
      <w:pPr>
        <w:rPr>
          <w:noProof/>
          <w:sz w:val="20"/>
          <w:szCs w:val="20"/>
        </w:rPr>
      </w:pPr>
    </w:p>
    <w:p w:rsidR="0035070F" w:rsidRDefault="0035070F" w:rsidP="00A95539">
      <w:pPr>
        <w:rPr>
          <w:noProof/>
          <w:sz w:val="20"/>
          <w:szCs w:val="20"/>
        </w:rPr>
      </w:pPr>
    </w:p>
    <w:p w:rsidR="0035070F" w:rsidRDefault="0035070F" w:rsidP="00A95539">
      <w:pPr>
        <w:rPr>
          <w:noProof/>
          <w:sz w:val="20"/>
          <w:szCs w:val="20"/>
        </w:rPr>
      </w:pPr>
    </w:p>
    <w:p w:rsidR="002B7384" w:rsidRDefault="002B7384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810838" w:rsidRDefault="00810838" w:rsidP="00810838">
      <w:pPr>
        <w:shd w:val="clear" w:color="auto" w:fill="FFFFFF"/>
        <w:jc w:val="right"/>
        <w:outlineLvl w:val="0"/>
        <w:rPr>
          <w:color w:val="444444"/>
          <w:kern w:val="36"/>
        </w:rPr>
      </w:pPr>
      <w:r w:rsidRPr="00942903">
        <w:rPr>
          <w:color w:val="444444"/>
          <w:kern w:val="36"/>
        </w:rPr>
        <w:lastRenderedPageBreak/>
        <w:t>Приложение</w:t>
      </w:r>
      <w:r w:rsidR="00EC023F">
        <w:rPr>
          <w:color w:val="444444"/>
          <w:kern w:val="36"/>
        </w:rPr>
        <w:t xml:space="preserve"> №2</w:t>
      </w:r>
      <w:r w:rsidRPr="00942903">
        <w:rPr>
          <w:color w:val="444444"/>
          <w:kern w:val="36"/>
        </w:rPr>
        <w:t xml:space="preserve"> </w:t>
      </w:r>
    </w:p>
    <w:p w:rsidR="00810838" w:rsidRDefault="00810838" w:rsidP="00810838">
      <w:pPr>
        <w:shd w:val="clear" w:color="auto" w:fill="FFFFFF"/>
        <w:jc w:val="right"/>
        <w:outlineLvl w:val="0"/>
        <w:rPr>
          <w:color w:val="444444"/>
          <w:kern w:val="36"/>
        </w:rPr>
      </w:pPr>
      <w:r w:rsidRPr="00942903">
        <w:rPr>
          <w:color w:val="444444"/>
          <w:kern w:val="36"/>
        </w:rPr>
        <w:t xml:space="preserve">к </w:t>
      </w:r>
      <w:r w:rsidR="00865310">
        <w:rPr>
          <w:color w:val="444444"/>
          <w:kern w:val="36"/>
        </w:rPr>
        <w:t xml:space="preserve">распоряжению </w:t>
      </w:r>
      <w:r>
        <w:rPr>
          <w:color w:val="444444"/>
          <w:kern w:val="36"/>
        </w:rPr>
        <w:t>Департамента здравоохранения Томской области</w:t>
      </w:r>
      <w:r w:rsidRPr="00942903">
        <w:rPr>
          <w:color w:val="444444"/>
          <w:kern w:val="36"/>
        </w:rPr>
        <w:t xml:space="preserve"> </w:t>
      </w:r>
    </w:p>
    <w:p w:rsidR="00810838" w:rsidRPr="00942903" w:rsidRDefault="00810838" w:rsidP="00810838">
      <w:pPr>
        <w:shd w:val="clear" w:color="auto" w:fill="FFFFFF"/>
        <w:jc w:val="right"/>
        <w:outlineLvl w:val="0"/>
        <w:rPr>
          <w:color w:val="444444"/>
          <w:kern w:val="36"/>
        </w:rPr>
      </w:pPr>
      <w:r w:rsidRPr="00942903">
        <w:rPr>
          <w:color w:val="444444"/>
          <w:kern w:val="36"/>
        </w:rPr>
        <w:t xml:space="preserve">от </w:t>
      </w:r>
      <w:r>
        <w:rPr>
          <w:color w:val="444444"/>
          <w:kern w:val="36"/>
        </w:rPr>
        <w:t>__</w:t>
      </w:r>
      <w:r w:rsidRPr="00942903">
        <w:rPr>
          <w:color w:val="444444"/>
          <w:kern w:val="36"/>
        </w:rPr>
        <w:t>.</w:t>
      </w:r>
      <w:r>
        <w:rPr>
          <w:color w:val="444444"/>
          <w:kern w:val="36"/>
        </w:rPr>
        <w:t>__</w:t>
      </w:r>
      <w:r w:rsidRPr="00942903">
        <w:rPr>
          <w:color w:val="444444"/>
          <w:kern w:val="36"/>
        </w:rPr>
        <w:t>.201</w:t>
      </w:r>
      <w:r>
        <w:rPr>
          <w:color w:val="444444"/>
          <w:kern w:val="36"/>
        </w:rPr>
        <w:t>7</w:t>
      </w:r>
      <w:r w:rsidRPr="00942903">
        <w:rPr>
          <w:color w:val="444444"/>
          <w:kern w:val="36"/>
        </w:rPr>
        <w:t xml:space="preserve"> г № </w:t>
      </w:r>
      <w:r>
        <w:rPr>
          <w:color w:val="444444"/>
          <w:kern w:val="36"/>
        </w:rPr>
        <w:t>____</w:t>
      </w:r>
      <w:r w:rsidRPr="00942903">
        <w:rPr>
          <w:color w:val="444444"/>
          <w:kern w:val="36"/>
        </w:rPr>
        <w:t xml:space="preserve"> </w:t>
      </w:r>
    </w:p>
    <w:p w:rsidR="00810838" w:rsidRDefault="00810838" w:rsidP="00810838">
      <w:pPr>
        <w:shd w:val="clear" w:color="auto" w:fill="FFFFFF"/>
        <w:jc w:val="both"/>
        <w:outlineLvl w:val="1"/>
        <w:rPr>
          <w:color w:val="444444"/>
        </w:rPr>
      </w:pPr>
    </w:p>
    <w:p w:rsidR="0035070F" w:rsidRDefault="0035070F" w:rsidP="0035070F">
      <w:pPr>
        <w:jc w:val="both"/>
      </w:pPr>
    </w:p>
    <w:p w:rsidR="0035070F" w:rsidRDefault="0035070F" w:rsidP="0035070F">
      <w:pPr>
        <w:jc w:val="both"/>
      </w:pPr>
    </w:p>
    <w:p w:rsidR="00E44D7B" w:rsidRPr="00E44D7B" w:rsidRDefault="0035070F" w:rsidP="0035070F">
      <w:pPr>
        <w:jc w:val="center"/>
        <w:rPr>
          <w:b/>
        </w:rPr>
      </w:pPr>
      <w:r w:rsidRPr="00E44D7B">
        <w:rPr>
          <w:b/>
        </w:rPr>
        <w:t>МЕТОДИЧЕСКИЕ</w:t>
      </w:r>
      <w:r w:rsidR="00E44D7B" w:rsidRPr="00E44D7B">
        <w:rPr>
          <w:b/>
        </w:rPr>
        <w:t xml:space="preserve"> </w:t>
      </w:r>
      <w:r w:rsidRPr="00E44D7B">
        <w:rPr>
          <w:b/>
        </w:rPr>
        <w:t xml:space="preserve">РЕКОМЕНДАЦИИ </w:t>
      </w:r>
    </w:p>
    <w:p w:rsidR="00E44D7B" w:rsidRPr="00E44D7B" w:rsidRDefault="00E44D7B" w:rsidP="00E44D7B">
      <w:pPr>
        <w:shd w:val="clear" w:color="auto" w:fill="FFFFFF"/>
        <w:jc w:val="center"/>
        <w:outlineLvl w:val="1"/>
        <w:rPr>
          <w:color w:val="444444"/>
        </w:rPr>
      </w:pPr>
      <w:r w:rsidRPr="00E44D7B">
        <w:rPr>
          <w:b/>
          <w:color w:val="444444"/>
        </w:rPr>
        <w:t xml:space="preserve"> </w:t>
      </w:r>
      <w:r w:rsidRPr="00E44D7B">
        <w:rPr>
          <w:color w:val="444444"/>
        </w:rPr>
        <w:t>К инструкции</w:t>
      </w:r>
      <w:r>
        <w:rPr>
          <w:color w:val="444444"/>
        </w:rPr>
        <w:t xml:space="preserve"> по д</w:t>
      </w:r>
      <w:r w:rsidRPr="00E44D7B">
        <w:t>ействия</w:t>
      </w:r>
      <w:r>
        <w:t>м</w:t>
      </w:r>
      <w:r w:rsidRPr="00E44D7B">
        <w:t xml:space="preserve"> сотрудников медицинской организации при угрозе или возникновении чрезвычайной ситуации объектового уровня</w:t>
      </w:r>
      <w:r w:rsidRPr="00E44D7B">
        <w:rPr>
          <w:color w:val="444444"/>
        </w:rPr>
        <w:t>.</w:t>
      </w:r>
    </w:p>
    <w:p w:rsidR="0035070F" w:rsidRPr="00E44D7B" w:rsidRDefault="0035070F" w:rsidP="0035070F">
      <w:pPr>
        <w:jc w:val="both"/>
      </w:pPr>
    </w:p>
    <w:p w:rsidR="0035070F" w:rsidRPr="00942903" w:rsidRDefault="0035070F" w:rsidP="0035070F">
      <w:pPr>
        <w:ind w:firstLine="708"/>
        <w:jc w:val="both"/>
      </w:pPr>
      <w:proofErr w:type="gramStart"/>
      <w:r w:rsidRPr="00942903">
        <w:t>Результат анализа действий при эвакуаци</w:t>
      </w:r>
      <w:r>
        <w:t>онных мероприятиях объектов социальной сферы</w:t>
      </w:r>
      <w:r w:rsidRPr="00942903">
        <w:t xml:space="preserve"> медицинского и немедицинского профилей, проведенный за период </w:t>
      </w:r>
      <w:r>
        <w:t>2015</w:t>
      </w:r>
      <w:r w:rsidRPr="00942903">
        <w:t xml:space="preserve"> - 20</w:t>
      </w:r>
      <w:r>
        <w:t>16</w:t>
      </w:r>
      <w:r w:rsidRPr="00942903">
        <w:t xml:space="preserve"> годов, показывает, что при сохранении общей схемы мероприятий, направленных на скорейший вывод из опасной зоны людей или максимальное их рассредоточение, кажд</w:t>
      </w:r>
      <w:r>
        <w:t>ая</w:t>
      </w:r>
      <w:r w:rsidRPr="00942903">
        <w:t xml:space="preserve"> </w:t>
      </w:r>
      <w:r>
        <w:t>медицинская организация</w:t>
      </w:r>
      <w:r w:rsidRPr="00942903">
        <w:t xml:space="preserve"> имеет свои особенности выполнения</w:t>
      </w:r>
      <w:r w:rsidR="00C3610C">
        <w:t xml:space="preserve"> перемещения (эвакуации) больных</w:t>
      </w:r>
      <w:r w:rsidRPr="00942903">
        <w:t xml:space="preserve"> в зависимости от своего основного профиля работы.</w:t>
      </w:r>
      <w:proofErr w:type="gramEnd"/>
    </w:p>
    <w:p w:rsidR="0035070F" w:rsidRPr="00942903" w:rsidRDefault="0035070F" w:rsidP="0035070F">
      <w:pPr>
        <w:ind w:firstLine="708"/>
        <w:jc w:val="both"/>
      </w:pPr>
      <w:r w:rsidRPr="00942903">
        <w:t xml:space="preserve">Несмотря на особенности профиля работы, есть комплекс первичных мероприятий, идентичный для всех </w:t>
      </w:r>
      <w:r>
        <w:t>медицинских организаций</w:t>
      </w:r>
      <w:r w:rsidRPr="00942903">
        <w:t xml:space="preserve">, </w:t>
      </w:r>
      <w:proofErr w:type="gramStart"/>
      <w:r w:rsidRPr="00942903">
        <w:t>обязательный к выполнению</w:t>
      </w:r>
      <w:proofErr w:type="gramEnd"/>
      <w:r w:rsidRPr="00942903">
        <w:t xml:space="preserve"> при всех видах внештатных ситуаций, представляющих угрозу жизни и здоровью больных и персонала.</w:t>
      </w:r>
    </w:p>
    <w:p w:rsidR="0035070F" w:rsidRDefault="0035070F" w:rsidP="0035070F">
      <w:pPr>
        <w:ind w:firstLine="708"/>
        <w:jc w:val="both"/>
      </w:pPr>
      <w:r w:rsidRPr="00942903">
        <w:t xml:space="preserve">В нестандартных и чрезвычайных </w:t>
      </w:r>
      <w:proofErr w:type="gramStart"/>
      <w:r w:rsidRPr="00942903">
        <w:t>ситуациях</w:t>
      </w:r>
      <w:proofErr w:type="gramEnd"/>
      <w:r w:rsidRPr="00942903">
        <w:t xml:space="preserve">, ситуациях, ведущих к нарушению нормального функционирования </w:t>
      </w:r>
      <w:r>
        <w:t>медицинской организации</w:t>
      </w:r>
      <w:r w:rsidRPr="00942903">
        <w:t>, следует выделять несколько групп, эвакуируемых по степени срочности выполнения эвакуации и рассредоточения больных и персонала.</w:t>
      </w:r>
    </w:p>
    <w:p w:rsidR="0035070F" w:rsidRPr="00942903" w:rsidRDefault="0035070F" w:rsidP="0035070F">
      <w:pPr>
        <w:ind w:firstLine="708"/>
        <w:jc w:val="both"/>
      </w:pPr>
    </w:p>
    <w:p w:rsidR="0035070F" w:rsidRPr="00942903" w:rsidRDefault="0035070F" w:rsidP="0035070F">
      <w:pPr>
        <w:jc w:val="center"/>
      </w:pPr>
      <w:r w:rsidRPr="00942903">
        <w:t>ГРУППЫ БОЛЬНЫХ ПО СРОЧНОСТИ ЭВАКУАЦИИ</w:t>
      </w:r>
    </w:p>
    <w:p w:rsidR="0035070F" w:rsidRPr="00942903" w:rsidRDefault="0035070F" w:rsidP="0035070F">
      <w:pPr>
        <w:jc w:val="both"/>
      </w:pPr>
      <w:r w:rsidRPr="00942903">
        <w:t>I. Больные, нуждающиеся в жизнеобеспечении при помощи аппаратов и специальном медицинском пособии:</w:t>
      </w:r>
    </w:p>
    <w:p w:rsidR="0035070F" w:rsidRPr="00942903" w:rsidRDefault="0035070F" w:rsidP="0035070F">
      <w:pPr>
        <w:jc w:val="both"/>
      </w:pPr>
      <w:r w:rsidRPr="00942903">
        <w:t xml:space="preserve">1) Больные в отделении реанимации и </w:t>
      </w:r>
      <w:r w:rsidR="00BF1AAF">
        <w:t xml:space="preserve">в </w:t>
      </w:r>
      <w:r w:rsidRPr="00942903">
        <w:t>блок</w:t>
      </w:r>
      <w:r w:rsidR="00BF1AAF">
        <w:t>е</w:t>
      </w:r>
      <w:r w:rsidRPr="00942903">
        <w:t xml:space="preserve"> интенсивной терапии.</w:t>
      </w:r>
    </w:p>
    <w:p w:rsidR="0035070F" w:rsidRPr="00942903" w:rsidRDefault="0035070F" w:rsidP="0035070F">
      <w:pPr>
        <w:jc w:val="both"/>
      </w:pPr>
      <w:r w:rsidRPr="00942903">
        <w:t>II. Роженицы и родильницы.</w:t>
      </w:r>
    </w:p>
    <w:p w:rsidR="0035070F" w:rsidRPr="00942903" w:rsidRDefault="0035070F" w:rsidP="0035070F">
      <w:pPr>
        <w:jc w:val="both"/>
      </w:pPr>
      <w:r w:rsidRPr="00942903">
        <w:t>III. Больные, которые не передвигаются самостоятельно (</w:t>
      </w:r>
      <w:proofErr w:type="gramStart"/>
      <w:r w:rsidRPr="00942903">
        <w:t>транспортировка</w:t>
      </w:r>
      <w:proofErr w:type="gramEnd"/>
      <w:r w:rsidRPr="00942903">
        <w:t xml:space="preserve"> сидя, лежа и на носилках).</w:t>
      </w:r>
    </w:p>
    <w:p w:rsidR="0035070F" w:rsidRPr="00942903" w:rsidRDefault="0035070F" w:rsidP="0035070F">
      <w:pPr>
        <w:jc w:val="both"/>
      </w:pPr>
      <w:r w:rsidRPr="00942903">
        <w:t xml:space="preserve">IV. Больные, которые передвигаются самостоятельно (ходячие или </w:t>
      </w:r>
      <w:r w:rsidR="00C3610C">
        <w:t>экстренно выписанные на долечивание амбулаторно</w:t>
      </w:r>
      <w:r w:rsidRPr="00942903">
        <w:t>).</w:t>
      </w:r>
    </w:p>
    <w:p w:rsidR="0035070F" w:rsidRPr="00942903" w:rsidRDefault="0035070F" w:rsidP="0035070F">
      <w:pPr>
        <w:ind w:firstLine="708"/>
        <w:jc w:val="both"/>
      </w:pPr>
      <w:r w:rsidRPr="00942903">
        <w:t xml:space="preserve">Нарушение системы жизнеобеспечения стационара (авария систем водоснабжения, отопления, канализации, электроснабжения и т.д.) требует установления тесного взаимодействия с аварийными, инженерными, ремонтно-строительными службами. Организационно-управленческие решения принимаются на </w:t>
      </w:r>
      <w:proofErr w:type="gramStart"/>
      <w:r w:rsidRPr="00942903">
        <w:t>основании</w:t>
      </w:r>
      <w:proofErr w:type="gramEnd"/>
      <w:r w:rsidRPr="00942903">
        <w:t xml:space="preserve"> информации о сроках ликвидации аварии. Основная тактика - активно-выжидательная, при постепенной подготовке мероприятий по предстоящему переводу больных и персонала. Подготовительные мероприятия по повышению устойчивости работы </w:t>
      </w:r>
      <w:r>
        <w:t>медицинской организации</w:t>
      </w:r>
      <w:r w:rsidRPr="00942903">
        <w:t xml:space="preserve"> на случай аварий на коммунально-энергетических сетях проводятся заблаговременно в рабочем порядке (в режиме повседневного функционирования, режиме повседневной готовности), руководитель принимает меры по обеспечению </w:t>
      </w:r>
      <w:r>
        <w:t xml:space="preserve">медицинской организации </w:t>
      </w:r>
      <w:r w:rsidRPr="00942903">
        <w:t>аварийным источником электроснабжения (дублирующий ввод кабеля электроснабжения, дизельная электростанция, аккумуляторные батареи, фонари и т.д.), своевременному ремонту и замене коммуникаций тепл</w:t>
      </w:r>
      <w:proofErr w:type="gramStart"/>
      <w:r w:rsidRPr="00942903">
        <w:t>о-</w:t>
      </w:r>
      <w:proofErr w:type="gramEnd"/>
      <w:r w:rsidRPr="00942903">
        <w:t xml:space="preserve"> и водоснабжения, приборов отопления, канализации.</w:t>
      </w:r>
    </w:p>
    <w:p w:rsidR="0035070F" w:rsidRPr="00942903" w:rsidRDefault="00C3610C" w:rsidP="0035070F">
      <w:pPr>
        <w:ind w:firstLine="708"/>
        <w:jc w:val="both"/>
      </w:pPr>
      <w:r>
        <w:t>О</w:t>
      </w:r>
      <w:r w:rsidR="0035070F" w:rsidRPr="00942903">
        <w:t xml:space="preserve">бстоятельства, представляющие непосредственную угрозу жизни и здоровью персонала и больных в </w:t>
      </w:r>
      <w:r w:rsidR="0035070F">
        <w:t>медицинской организации</w:t>
      </w:r>
      <w:r w:rsidR="0035070F" w:rsidRPr="00942903">
        <w:t xml:space="preserve"> (обрушения, пожары, взрывы техногенные и криминальные, террористические акты, в том числе угрозы взрыва, другие виды антропогенных ЧС), предполагают немедленн</w:t>
      </w:r>
      <w:r w:rsidR="00931931">
        <w:t>ого задействования комплекса мероприятий по снижению рисков медико-санитарных последствий</w:t>
      </w:r>
      <w:r w:rsidR="0035070F" w:rsidRPr="00942903">
        <w:t xml:space="preserve">. Согласованность действий и категорическое выполнение всеми должностными лицами правил и инструкций о действиях в этих ситуациях - единственный способ успешного выполнения </w:t>
      </w:r>
      <w:r w:rsidR="0035070F" w:rsidRPr="00942903">
        <w:lastRenderedPageBreak/>
        <w:t>приоритетной задачи по защите и сохранению жизни и здоровья людей, находящихся в зоне ЧС.</w:t>
      </w:r>
    </w:p>
    <w:p w:rsidR="0035070F" w:rsidRPr="00942903" w:rsidRDefault="0035070F" w:rsidP="0035070F">
      <w:pPr>
        <w:ind w:firstLine="708"/>
        <w:jc w:val="both"/>
      </w:pPr>
      <w:r w:rsidRPr="00942903">
        <w:t>Большая часть времени уходит на организацию сбора и систематизацию сведений о количестве больных в стационаре в целом и в каждом конкретном отделении, с учетом нозологии, степени тяжести больных, необходимости в специальном медицинском пособии при транспортировке (ИВЛ, гемодиализ</w:t>
      </w:r>
      <w:r w:rsidR="00D24CD7">
        <w:t xml:space="preserve"> и т.д.</w:t>
      </w:r>
      <w:r w:rsidRPr="00942903">
        <w:t>), а также пола, возраста, места жительства больного (иногородний или местный).</w:t>
      </w:r>
    </w:p>
    <w:p w:rsidR="0035070F" w:rsidRPr="00942903" w:rsidRDefault="0035070F" w:rsidP="0035070F">
      <w:pPr>
        <w:ind w:firstLine="708"/>
        <w:jc w:val="both"/>
      </w:pPr>
      <w:r w:rsidRPr="00942903">
        <w:t xml:space="preserve">Нозология, степень тяжести, необходимость в специальном медицинском пособии при транспортировке определяют как эвакуационную группу, так и стационар, куда будет </w:t>
      </w:r>
      <w:proofErr w:type="gramStart"/>
      <w:r w:rsidRPr="00942903">
        <w:t>переводится</w:t>
      </w:r>
      <w:proofErr w:type="gramEnd"/>
      <w:r w:rsidRPr="00942903">
        <w:t xml:space="preserve"> больной, с учетом времени транспортировки (т.е. отдаленности принимающего стационара и возможности повторного использования бригады СМП, выполняющей его транспортировку), что в свою, очередь определяет количество и вид привлекаемого санитарного транспорта, количество и профильность принимающих больных стационаров, возможность их эшелонированного включения в работу.</w:t>
      </w:r>
    </w:p>
    <w:p w:rsidR="0035070F" w:rsidRPr="00942903" w:rsidRDefault="0035070F" w:rsidP="0035070F">
      <w:pPr>
        <w:ind w:firstLine="708"/>
        <w:jc w:val="both"/>
      </w:pPr>
      <w:r w:rsidRPr="00942903">
        <w:t>Следует иметь в виду, что все перечисленные мероприятия проводятся на фоне повседневной обращаемости населения за медицинской помощью на станцию скорой медицинской помощи, в учреждения амбулаторно-поликлинической сети города</w:t>
      </w:r>
      <w:r>
        <w:t xml:space="preserve"> и области</w:t>
      </w:r>
      <w:r w:rsidRPr="00942903">
        <w:t>, планового направления больных в стационары города</w:t>
      </w:r>
      <w:r>
        <w:t xml:space="preserve"> и области</w:t>
      </w:r>
      <w:r w:rsidRPr="00942903">
        <w:t xml:space="preserve">, самообращаемости граждан в </w:t>
      </w:r>
      <w:r>
        <w:t>медицинские организации</w:t>
      </w:r>
      <w:r w:rsidRPr="00942903">
        <w:t>.</w:t>
      </w:r>
    </w:p>
    <w:p w:rsidR="0035070F" w:rsidRPr="00942903" w:rsidRDefault="0035070F" w:rsidP="0035070F">
      <w:pPr>
        <w:ind w:firstLine="708"/>
        <w:jc w:val="both"/>
      </w:pPr>
      <w:r w:rsidRPr="00942903">
        <w:t xml:space="preserve">Особое значение </w:t>
      </w:r>
      <w:r w:rsidR="00C3610C" w:rsidRPr="00942903">
        <w:t xml:space="preserve">имеет </w:t>
      </w:r>
      <w:r w:rsidRPr="00942903">
        <w:t xml:space="preserve">комплексная оценка сведений при возникновении внештатной ситуации в ночное время, выходные и праздничные дни, когда ограничено количество дежурного медицинского персонала </w:t>
      </w:r>
      <w:r>
        <w:t>медицинской организации</w:t>
      </w:r>
      <w:r w:rsidRPr="00942903">
        <w:t>, отсутствуют на рабочих местах главный врач, его заместители, заведующие отделениями, старшие сестры, а также технический персонал служб обеспечения больницы.</w:t>
      </w:r>
    </w:p>
    <w:p w:rsidR="0035070F" w:rsidRPr="00942903" w:rsidRDefault="00C3610C" w:rsidP="0035070F">
      <w:pPr>
        <w:ind w:firstLine="708"/>
        <w:jc w:val="both"/>
      </w:pPr>
      <w:r>
        <w:t xml:space="preserve">Исходя из анализа внештатных ситуаций последних 5 лет </w:t>
      </w:r>
      <w:r w:rsidR="0035070F" w:rsidRPr="0016300E">
        <w:t>в городе Томске</w:t>
      </w:r>
      <w:r>
        <w:t xml:space="preserve"> и Томской области</w:t>
      </w:r>
      <w:r w:rsidR="0035070F" w:rsidRPr="0016300E">
        <w:t xml:space="preserve"> часто приходится иметь дело с </w:t>
      </w:r>
      <w:r>
        <w:t>техногенными авариями (</w:t>
      </w:r>
      <w:r w:rsidR="0035070F">
        <w:t>аварийное отключение электроснабжения, порыв на системах тепл</w:t>
      </w:r>
      <w:proofErr w:type="gramStart"/>
      <w:r w:rsidR="0035070F">
        <w:t>о-</w:t>
      </w:r>
      <w:proofErr w:type="gramEnd"/>
      <w:r w:rsidR="0035070F">
        <w:t xml:space="preserve"> и водоснабжения</w:t>
      </w:r>
      <w:r>
        <w:t>)</w:t>
      </w:r>
      <w:r w:rsidR="0035070F" w:rsidRPr="00942903">
        <w:t>. По результатам ликвидации медицинских последствий таких ситуаций предлагается отработанная схема действий медицинского персонала и взаимодействующих служб при внештатных ситуациях в мед</w:t>
      </w:r>
      <w:r>
        <w:t>ицинских организациях</w:t>
      </w:r>
      <w:r w:rsidR="0035070F" w:rsidRPr="00942903">
        <w:t xml:space="preserve"> города</w:t>
      </w:r>
      <w:r w:rsidR="0035070F">
        <w:t xml:space="preserve"> и области</w:t>
      </w:r>
      <w:r w:rsidR="0035070F" w:rsidRPr="00942903">
        <w:t>.</w:t>
      </w:r>
    </w:p>
    <w:p w:rsidR="0035070F" w:rsidRPr="00942903" w:rsidRDefault="0035070F" w:rsidP="0035070F">
      <w:pPr>
        <w:ind w:firstLine="708"/>
        <w:jc w:val="both"/>
      </w:pPr>
      <w:proofErr w:type="gramStart"/>
      <w:r w:rsidRPr="00942903">
        <w:t xml:space="preserve">В </w:t>
      </w:r>
      <w:r w:rsidR="00C3610C">
        <w:t>комплексных мероприятиях</w:t>
      </w:r>
      <w:r w:rsidRPr="00942903">
        <w:t xml:space="preserve"> по ликвидации меди</w:t>
      </w:r>
      <w:r>
        <w:t>ко-санитарных последствий п</w:t>
      </w:r>
      <w:r w:rsidRPr="00942903">
        <w:t>ринимают участие как подразделения службы скорой медицинской помощи, так и подразделения взаимодействующих сил (</w:t>
      </w:r>
      <w:r>
        <w:t>коммунальные службы</w:t>
      </w:r>
      <w:r w:rsidRPr="00942903">
        <w:t>,</w:t>
      </w:r>
      <w:r>
        <w:t xml:space="preserve"> городские электрические сети, оперативно-диспетчерские службы, службы спасения</w:t>
      </w:r>
      <w:r w:rsidRPr="00942903">
        <w:t>).</w:t>
      </w:r>
      <w:proofErr w:type="gramEnd"/>
    </w:p>
    <w:p w:rsidR="0035070F" w:rsidRDefault="0035070F" w:rsidP="0035070F">
      <w:pPr>
        <w:ind w:firstLine="708"/>
        <w:jc w:val="both"/>
      </w:pPr>
      <w:r w:rsidRPr="00942903">
        <w:t xml:space="preserve">Администрации </w:t>
      </w:r>
      <w:r>
        <w:t>медицинской организации</w:t>
      </w:r>
      <w:r w:rsidRPr="00942903">
        <w:t xml:space="preserve"> необходимо постоянно </w:t>
      </w:r>
      <w:r w:rsidR="00931931">
        <w:t xml:space="preserve">и заблаговременно </w:t>
      </w:r>
      <w:r w:rsidRPr="00942903">
        <w:t>пр</w:t>
      </w:r>
      <w:r w:rsidR="00C3610C">
        <w:t>оводить</w:t>
      </w:r>
      <w:r w:rsidR="00931931">
        <w:t xml:space="preserve"> учебно-методическую </w:t>
      </w:r>
      <w:r w:rsidR="00C3610C">
        <w:t xml:space="preserve">работу по подготовке </w:t>
      </w:r>
      <w:r w:rsidRPr="00942903">
        <w:t>персонала</w:t>
      </w:r>
      <w:r w:rsidR="001D3878">
        <w:t xml:space="preserve"> к действиям в условиях нештатной ситуации, угрозе или возникновении ЧС</w:t>
      </w:r>
      <w:r w:rsidRPr="00942903">
        <w:t xml:space="preserve">. Персонал (медицинский и технический) должен </w:t>
      </w:r>
      <w:r w:rsidR="001D3878">
        <w:t>знать алгоритм действий</w:t>
      </w:r>
      <w:r w:rsidRPr="00942903">
        <w:t xml:space="preserve"> при</w:t>
      </w:r>
      <w:r w:rsidR="001D3878">
        <w:t xml:space="preserve"> нештатной ситуации</w:t>
      </w:r>
      <w:r w:rsidRPr="00942903">
        <w:t xml:space="preserve"> угрозе и</w:t>
      </w:r>
      <w:r w:rsidR="001D3878">
        <w:t>ли</w:t>
      </w:r>
      <w:r w:rsidRPr="00942903">
        <w:t xml:space="preserve"> возникновении ЧС.</w:t>
      </w:r>
    </w:p>
    <w:p w:rsidR="00D24CD7" w:rsidRPr="00942903" w:rsidRDefault="00D24CD7" w:rsidP="0035070F">
      <w:pPr>
        <w:ind w:firstLine="708"/>
        <w:jc w:val="both"/>
      </w:pPr>
    </w:p>
    <w:p w:rsidR="0035070F" w:rsidRDefault="0035070F" w:rsidP="0035070F">
      <w:pPr>
        <w:ind w:firstLine="708"/>
        <w:jc w:val="both"/>
        <w:rPr>
          <w:b/>
          <w:u w:val="single"/>
        </w:rPr>
      </w:pPr>
      <w:r w:rsidRPr="00AA0BEF">
        <w:rPr>
          <w:b/>
          <w:u w:val="single"/>
        </w:rPr>
        <w:t>Администрация медицинской организации должна</w:t>
      </w:r>
      <w:r w:rsidR="00D24CD7">
        <w:rPr>
          <w:b/>
          <w:u w:val="single"/>
        </w:rPr>
        <w:t xml:space="preserve"> заблаговременно</w:t>
      </w:r>
      <w:r w:rsidRPr="00AA0BEF">
        <w:rPr>
          <w:b/>
          <w:u w:val="single"/>
        </w:rPr>
        <w:t>:</w:t>
      </w:r>
    </w:p>
    <w:p w:rsidR="00D24CD7" w:rsidRPr="00AA0BEF" w:rsidRDefault="00D24CD7" w:rsidP="0035070F">
      <w:pPr>
        <w:ind w:firstLine="708"/>
        <w:jc w:val="both"/>
        <w:rPr>
          <w:b/>
          <w:u w:val="single"/>
        </w:rPr>
      </w:pPr>
    </w:p>
    <w:p w:rsidR="00C3610C" w:rsidRDefault="00C3610C" w:rsidP="0035070F">
      <w:pPr>
        <w:jc w:val="both"/>
      </w:pPr>
      <w:r>
        <w:t xml:space="preserve">1. Утвердить инструкцию </w:t>
      </w:r>
      <w:r>
        <w:rPr>
          <w:color w:val="444444"/>
        </w:rPr>
        <w:t>по д</w:t>
      </w:r>
      <w:r w:rsidRPr="00E44D7B">
        <w:t>ействия</w:t>
      </w:r>
      <w:r>
        <w:t>м</w:t>
      </w:r>
      <w:r w:rsidRPr="00E44D7B">
        <w:t xml:space="preserve"> сотрудников медицинской организации при угрозе или возникновении чрезвычайной ситуации объектового уровня</w:t>
      </w:r>
      <w:r>
        <w:t>.</w:t>
      </w:r>
    </w:p>
    <w:p w:rsidR="0035070F" w:rsidRDefault="00C3610C" w:rsidP="0035070F">
      <w:pPr>
        <w:jc w:val="both"/>
      </w:pPr>
      <w:r>
        <w:t xml:space="preserve">2. </w:t>
      </w:r>
      <w:proofErr w:type="gramStart"/>
      <w:r>
        <w:t>С</w:t>
      </w:r>
      <w:r w:rsidR="0035070F" w:rsidRPr="00942903">
        <w:t>оставить и утвердить</w:t>
      </w:r>
      <w:proofErr w:type="gramEnd"/>
      <w:r w:rsidR="0035070F" w:rsidRPr="00942903">
        <w:t xml:space="preserve"> план-схему движения санитарного и технического транспорта по территории </w:t>
      </w:r>
      <w:r w:rsidR="0035070F">
        <w:t>медицинской организации</w:t>
      </w:r>
      <w:r>
        <w:t xml:space="preserve"> в условиях угрозы и возникновения ЧС, с указанием въезда и выезда.</w:t>
      </w:r>
    </w:p>
    <w:p w:rsidR="0035070F" w:rsidRDefault="00C3610C" w:rsidP="0035070F">
      <w:pPr>
        <w:jc w:val="both"/>
      </w:pPr>
      <w:r>
        <w:t>3. У</w:t>
      </w:r>
      <w:r w:rsidR="0035070F" w:rsidRPr="00942903">
        <w:t>казать пути движения больных, медицинского и технического персонала в корпусах</w:t>
      </w:r>
      <w:r w:rsidR="00A87505">
        <w:t xml:space="preserve"> медицинской организации.</w:t>
      </w:r>
    </w:p>
    <w:p w:rsidR="00116A9C" w:rsidRDefault="00A87505" w:rsidP="0035070F">
      <w:pPr>
        <w:jc w:val="both"/>
      </w:pPr>
      <w:r>
        <w:t xml:space="preserve">4. </w:t>
      </w:r>
      <w:r w:rsidR="00116A9C">
        <w:t xml:space="preserve">Иметь утверждённый и согласованный </w:t>
      </w:r>
      <w:r w:rsidR="0035070F">
        <w:t xml:space="preserve">маршрут </w:t>
      </w:r>
      <w:r w:rsidR="00116A9C">
        <w:t>движения</w:t>
      </w:r>
      <w:r w:rsidR="0035070F">
        <w:t xml:space="preserve"> больных в другие медицинские организации</w:t>
      </w:r>
      <w:r w:rsidR="00116A9C">
        <w:t>.</w:t>
      </w:r>
    </w:p>
    <w:p w:rsidR="00116A9C" w:rsidRDefault="00116A9C" w:rsidP="0035070F">
      <w:pPr>
        <w:jc w:val="both"/>
      </w:pPr>
      <w:r>
        <w:t>5. З</w:t>
      </w:r>
      <w:r w:rsidR="0035070F">
        <w:t>аблаговременно</w:t>
      </w:r>
      <w:r>
        <w:t xml:space="preserve"> заключить</w:t>
      </w:r>
      <w:r w:rsidR="0035070F">
        <w:t xml:space="preserve"> соглашени</w:t>
      </w:r>
      <w:r>
        <w:t>я</w:t>
      </w:r>
      <w:r w:rsidR="0035070F">
        <w:t xml:space="preserve"> о взаимодействии с руководителями профильных медицинских организаций, куда будут эвакуироваться больные.</w:t>
      </w:r>
    </w:p>
    <w:p w:rsidR="0035070F" w:rsidRDefault="00116A9C" w:rsidP="0035070F">
      <w:pPr>
        <w:jc w:val="both"/>
      </w:pPr>
      <w:r>
        <w:t xml:space="preserve">6. Согласовать соглашения </w:t>
      </w:r>
      <w:r w:rsidR="0035070F">
        <w:t>в обязательном порядке с ответственным представителем Департамента здравоохранения Томской области.</w:t>
      </w:r>
    </w:p>
    <w:p w:rsidR="0035070F" w:rsidRDefault="00116A9C" w:rsidP="0035070F">
      <w:pPr>
        <w:jc w:val="both"/>
      </w:pPr>
      <w:r>
        <w:lastRenderedPageBreak/>
        <w:t>7. У</w:t>
      </w:r>
      <w:r w:rsidR="0035070F" w:rsidRPr="00942903">
        <w:t xml:space="preserve">твердить схему оповещения медицинского и технического персонала при возникновении внештатной ситуации в </w:t>
      </w:r>
      <w:r w:rsidR="0035070F">
        <w:t>медицинской организации</w:t>
      </w:r>
      <w:r>
        <w:t>.</w:t>
      </w:r>
      <w:r w:rsidR="0035070F" w:rsidRPr="00942903">
        <w:t xml:space="preserve"> </w:t>
      </w:r>
    </w:p>
    <w:p w:rsidR="00116A9C" w:rsidRDefault="00116A9C" w:rsidP="0035070F">
      <w:pPr>
        <w:jc w:val="both"/>
      </w:pPr>
      <w:r>
        <w:t xml:space="preserve">8. </w:t>
      </w:r>
      <w:r w:rsidRPr="00942903">
        <w:t>Пров</w:t>
      </w:r>
      <w:r>
        <w:t>одить</w:t>
      </w:r>
      <w:r w:rsidRPr="00942903">
        <w:t xml:space="preserve"> </w:t>
      </w:r>
      <w:r>
        <w:t xml:space="preserve">объектовые тренировки и </w:t>
      </w:r>
      <w:r w:rsidRPr="00942903">
        <w:t>учени</w:t>
      </w:r>
      <w:r>
        <w:t>я с персоналом медицинской организации с отработкой документов (оперативных списков больных по профилю, донесений и т.д.) по результатам учений и тренировок.</w:t>
      </w:r>
    </w:p>
    <w:p w:rsidR="0035070F" w:rsidRDefault="00116A9C" w:rsidP="0035070F">
      <w:pPr>
        <w:jc w:val="both"/>
      </w:pPr>
      <w:r>
        <w:t xml:space="preserve">9. </w:t>
      </w:r>
      <w:r w:rsidRPr="00942903">
        <w:t xml:space="preserve">Утвердить </w:t>
      </w:r>
      <w:r w:rsidR="0035070F" w:rsidRPr="00942903">
        <w:t>персонал, входящий в состав штаба по ЧС, полномочия и обязанности членов штаба.</w:t>
      </w:r>
    </w:p>
    <w:p w:rsidR="00E04550" w:rsidRDefault="00E04550" w:rsidP="0035070F">
      <w:pPr>
        <w:jc w:val="both"/>
      </w:pPr>
      <w:r>
        <w:t xml:space="preserve">10. </w:t>
      </w:r>
      <w:r w:rsidRPr="00942903">
        <w:t>Согласовыват</w:t>
      </w:r>
      <w:r>
        <w:t xml:space="preserve">ь </w:t>
      </w:r>
      <w:r w:rsidR="0035070F">
        <w:t>(при необходимости)</w:t>
      </w:r>
      <w:r w:rsidR="0035070F" w:rsidRPr="00942903">
        <w:t xml:space="preserve"> с представителями администрации района предоставление автотранспорта для эвакуации ходячих больны</w:t>
      </w:r>
      <w:r w:rsidR="0035070F">
        <w:t>х и медицинского персонала с</w:t>
      </w:r>
      <w:r w:rsidR="0035070F" w:rsidRPr="00B9360A">
        <w:t xml:space="preserve"> </w:t>
      </w:r>
      <w:r w:rsidR="0035070F" w:rsidRPr="00942903">
        <w:t>предоставлени</w:t>
      </w:r>
      <w:r w:rsidR="0035070F">
        <w:t>ем</w:t>
      </w:r>
      <w:r w:rsidR="0035070F" w:rsidRPr="00942903">
        <w:t xml:space="preserve"> удобного помещения для размещения ходячих больных и медперсонала, эвакуируемых автотранспортом.</w:t>
      </w:r>
      <w:r w:rsidR="0035070F" w:rsidRPr="00B9360A">
        <w:t xml:space="preserve"> </w:t>
      </w:r>
    </w:p>
    <w:p w:rsidR="0035070F" w:rsidRDefault="00E04550" w:rsidP="0035070F">
      <w:pPr>
        <w:jc w:val="both"/>
      </w:pPr>
      <w:r>
        <w:t xml:space="preserve">11. </w:t>
      </w:r>
      <w:r w:rsidR="0035070F" w:rsidRPr="00942903">
        <w:t>При необходимости реш</w:t>
      </w:r>
      <w:r>
        <w:t>ить</w:t>
      </w:r>
      <w:r w:rsidR="0035070F" w:rsidRPr="00942903">
        <w:t xml:space="preserve"> вопрос о питании ходячих больных и медперсонала, которые </w:t>
      </w:r>
      <w:r>
        <w:t>перемещены (</w:t>
      </w:r>
      <w:r w:rsidR="0035070F" w:rsidRPr="00942903">
        <w:t>эвакуированы</w:t>
      </w:r>
      <w:r>
        <w:t>)</w:t>
      </w:r>
      <w:r w:rsidR="0035070F" w:rsidRPr="00942903">
        <w:t xml:space="preserve"> из </w:t>
      </w:r>
      <w:r w:rsidR="0035070F">
        <w:t>медицинской организации</w:t>
      </w:r>
      <w:r>
        <w:t xml:space="preserve"> в приспособленные здания</w:t>
      </w:r>
      <w:r w:rsidR="0035070F">
        <w:t>.</w:t>
      </w:r>
    </w:p>
    <w:p w:rsidR="00E04550" w:rsidRDefault="00E04550" w:rsidP="0035070F">
      <w:pPr>
        <w:jc w:val="both"/>
      </w:pPr>
      <w:r>
        <w:t xml:space="preserve">12. Подготовить </w:t>
      </w:r>
      <w:r w:rsidRPr="00942903">
        <w:t>штатный чемодан или сумку</w:t>
      </w:r>
      <w:r>
        <w:t xml:space="preserve"> для </w:t>
      </w:r>
      <w:r w:rsidRPr="00942903">
        <w:t>медицинск</w:t>
      </w:r>
      <w:r>
        <w:t>ой документации на случай перемещения (эвакуации) больных.</w:t>
      </w:r>
    </w:p>
    <w:p w:rsidR="00E04550" w:rsidRDefault="00E04550" w:rsidP="00E04550">
      <w:pPr>
        <w:jc w:val="both"/>
      </w:pPr>
      <w:r>
        <w:t xml:space="preserve">13. Назначить </w:t>
      </w:r>
      <w:r w:rsidRPr="00942903">
        <w:t>медицинск</w:t>
      </w:r>
      <w:r>
        <w:t>ого</w:t>
      </w:r>
      <w:r w:rsidRPr="00942903">
        <w:t xml:space="preserve"> работник</w:t>
      </w:r>
      <w:r>
        <w:t>а</w:t>
      </w:r>
      <w:r w:rsidRPr="00E04550">
        <w:t xml:space="preserve"> </w:t>
      </w:r>
      <w:r w:rsidRPr="00942903">
        <w:t>ответственн</w:t>
      </w:r>
      <w:r>
        <w:t>ого за сохранность медицинской документации, который п</w:t>
      </w:r>
      <w:r w:rsidRPr="00942903">
        <w:t xml:space="preserve">о ликвидации внештатной ситуации и последствий возвращает </w:t>
      </w:r>
      <w:r>
        <w:t>медицинскую документацию</w:t>
      </w:r>
      <w:r w:rsidRPr="00942903">
        <w:t xml:space="preserve"> в стационар (в случае возвращения </w:t>
      </w:r>
      <w:r>
        <w:t>перемещаемых (</w:t>
      </w:r>
      <w:r w:rsidRPr="00942903">
        <w:t>эвакуир</w:t>
      </w:r>
      <w:r>
        <w:t>уемых)</w:t>
      </w:r>
      <w:r w:rsidRPr="00942903">
        <w:t xml:space="preserve"> больных в стационар).</w:t>
      </w:r>
    </w:p>
    <w:p w:rsidR="0035070F" w:rsidRPr="00942903" w:rsidRDefault="00E04550" w:rsidP="00E04550">
      <w:pPr>
        <w:jc w:val="both"/>
      </w:pPr>
      <w:r>
        <w:t xml:space="preserve">14. </w:t>
      </w:r>
      <w:r w:rsidR="0035070F" w:rsidRPr="00942903">
        <w:t>Целесообразно рассмотреть применение для каждого больного индивидуально</w:t>
      </w:r>
      <w:r>
        <w:t>го</w:t>
      </w:r>
      <w:r w:rsidR="0035070F" w:rsidRPr="00942903">
        <w:t xml:space="preserve"> </w:t>
      </w:r>
      <w:r>
        <w:t>маркировочного жетона</w:t>
      </w:r>
      <w:r w:rsidR="0035070F" w:rsidRPr="00942903">
        <w:t xml:space="preserve"> в виде браслета, с указанием Ф.И.О., наименованием отделения и номера палаты.</w:t>
      </w:r>
    </w:p>
    <w:p w:rsidR="0035070F" w:rsidRPr="008211F5" w:rsidRDefault="0035070F" w:rsidP="0035070F">
      <w:pPr>
        <w:ind w:firstLine="708"/>
        <w:jc w:val="both"/>
      </w:pPr>
      <w:r w:rsidRPr="008211F5">
        <w:t xml:space="preserve">Все действия по </w:t>
      </w:r>
      <w:r w:rsidR="00E04550" w:rsidRPr="008211F5">
        <w:t>проведенным мероприятиям</w:t>
      </w:r>
      <w:r w:rsidRPr="008211F5">
        <w:t xml:space="preserve"> </w:t>
      </w:r>
      <w:r w:rsidR="00E04550" w:rsidRPr="008211F5">
        <w:t>в</w:t>
      </w:r>
      <w:r w:rsidRPr="008211F5">
        <w:t xml:space="preserve"> медицинской организации докладываются оперативному дежурному ОГБУЗ «Территориальный центр медицины катастроф»</w:t>
      </w:r>
      <w:r w:rsidR="008211F5" w:rsidRPr="008211F5">
        <w:t xml:space="preserve"> </w:t>
      </w:r>
      <w:r w:rsidR="008211F5" w:rsidRPr="008211F5">
        <w:rPr>
          <w:shd w:val="clear" w:color="auto" w:fill="FFFFFF"/>
        </w:rPr>
        <w:t xml:space="preserve">по любым видам связи (стационарный: 8(3822)90-70-13, мобильный: 89131019930, </w:t>
      </w:r>
      <w:r w:rsidR="008211F5" w:rsidRPr="008211F5">
        <w:rPr>
          <w:shd w:val="clear" w:color="auto" w:fill="FFFFFF"/>
          <w:lang w:val="en-US"/>
        </w:rPr>
        <w:t>Fax</w:t>
      </w:r>
      <w:r w:rsidR="008211F5" w:rsidRPr="008211F5">
        <w:rPr>
          <w:shd w:val="clear" w:color="auto" w:fill="FFFFFF"/>
        </w:rPr>
        <w:t xml:space="preserve">: 8(3822)90-70-12, </w:t>
      </w:r>
      <w:r w:rsidR="008211F5" w:rsidRPr="008211F5">
        <w:rPr>
          <w:shd w:val="clear" w:color="auto" w:fill="FFFFFF"/>
          <w:lang w:val="en-US"/>
        </w:rPr>
        <w:t>E</w:t>
      </w:r>
      <w:r w:rsidR="008211F5" w:rsidRPr="008211F5">
        <w:rPr>
          <w:shd w:val="clear" w:color="auto" w:fill="FFFFFF"/>
        </w:rPr>
        <w:t>-</w:t>
      </w:r>
      <w:r w:rsidR="008211F5" w:rsidRPr="008211F5">
        <w:rPr>
          <w:shd w:val="clear" w:color="auto" w:fill="FFFFFF"/>
          <w:lang w:val="en-US"/>
        </w:rPr>
        <w:t>mail</w:t>
      </w:r>
      <w:r w:rsidR="008211F5" w:rsidRPr="008211F5">
        <w:rPr>
          <w:shd w:val="clear" w:color="auto" w:fill="FFFFFF"/>
        </w:rPr>
        <w:t xml:space="preserve">: </w:t>
      </w:r>
      <w:hyperlink r:id="rId13" w:history="1">
        <w:r w:rsidR="008211F5" w:rsidRPr="008211F5">
          <w:rPr>
            <w:rStyle w:val="a4"/>
            <w:color w:val="auto"/>
            <w:shd w:val="clear" w:color="auto" w:fill="FFFFFF"/>
            <w:lang w:val="en-US"/>
          </w:rPr>
          <w:t>office</w:t>
        </w:r>
        <w:r w:rsidR="008211F5" w:rsidRPr="008211F5">
          <w:rPr>
            <w:rStyle w:val="a4"/>
            <w:color w:val="auto"/>
            <w:shd w:val="clear" w:color="auto" w:fill="FFFFFF"/>
          </w:rPr>
          <w:t>@</w:t>
        </w:r>
        <w:proofErr w:type="spellStart"/>
        <w:r w:rsidR="008211F5" w:rsidRPr="008211F5">
          <w:rPr>
            <w:rStyle w:val="a4"/>
            <w:color w:val="auto"/>
            <w:shd w:val="clear" w:color="auto" w:fill="FFFFFF"/>
            <w:lang w:val="en-US"/>
          </w:rPr>
          <w:t>tcmk</w:t>
        </w:r>
        <w:proofErr w:type="spellEnd"/>
        <w:r w:rsidR="008211F5" w:rsidRPr="008211F5">
          <w:rPr>
            <w:rStyle w:val="a4"/>
            <w:color w:val="auto"/>
            <w:shd w:val="clear" w:color="auto" w:fill="FFFFFF"/>
          </w:rPr>
          <w:t>-</w:t>
        </w:r>
        <w:proofErr w:type="spellStart"/>
        <w:r w:rsidR="008211F5" w:rsidRPr="008211F5">
          <w:rPr>
            <w:rStyle w:val="a4"/>
            <w:color w:val="auto"/>
            <w:shd w:val="clear" w:color="auto" w:fill="FFFFFF"/>
            <w:lang w:val="en-US"/>
          </w:rPr>
          <w:t>tomsk</w:t>
        </w:r>
        <w:proofErr w:type="spellEnd"/>
        <w:r w:rsidR="008211F5" w:rsidRPr="008211F5">
          <w:rPr>
            <w:rStyle w:val="a4"/>
            <w:color w:val="auto"/>
            <w:shd w:val="clear" w:color="auto" w:fill="FFFFFF"/>
          </w:rPr>
          <w:t>.</w:t>
        </w:r>
        <w:proofErr w:type="spellStart"/>
        <w:r w:rsidR="008211F5" w:rsidRPr="008211F5">
          <w:rPr>
            <w:rStyle w:val="a4"/>
            <w:color w:val="auto"/>
            <w:shd w:val="clear" w:color="auto" w:fill="FFFFFF"/>
            <w:lang w:val="en-US"/>
          </w:rPr>
          <w:t>ru</w:t>
        </w:r>
        <w:proofErr w:type="spellEnd"/>
      </w:hyperlink>
      <w:r w:rsidR="008211F5" w:rsidRPr="008211F5">
        <w:rPr>
          <w:spacing w:val="2"/>
        </w:rPr>
        <w:t>)</w:t>
      </w:r>
      <w:r w:rsidRPr="008211F5">
        <w:t>.</w:t>
      </w:r>
    </w:p>
    <w:p w:rsidR="0035070F" w:rsidRPr="008211F5" w:rsidRDefault="0035070F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BF1AAF" w:rsidRDefault="00BF1AAF" w:rsidP="00A95539">
      <w:pPr>
        <w:rPr>
          <w:noProof/>
          <w:sz w:val="20"/>
          <w:szCs w:val="20"/>
        </w:rPr>
      </w:pPr>
    </w:p>
    <w:p w:rsid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cs="Arial"/>
          <w:color w:val="2D2D2D"/>
          <w:spacing w:val="2"/>
          <w:szCs w:val="21"/>
        </w:rPr>
      </w:pPr>
      <w:r w:rsidRPr="00A46CD7">
        <w:rPr>
          <w:rFonts w:cs="Arial"/>
          <w:color w:val="2D2D2D"/>
          <w:spacing w:val="2"/>
          <w:szCs w:val="21"/>
        </w:rPr>
        <w:t>ОРИЕНТИРОВОЧНОЕ РАСПРЕДЕЛЕНИЕ ОБЯЗАННОСТЕЙ</w:t>
      </w:r>
    </w:p>
    <w:p w:rsidR="00A46CD7" w:rsidRPr="00A46CD7" w:rsidRDefault="00A46CD7" w:rsidP="002F597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ДЕЖУРНОГО МЕДИЦИНСКОГО ПЕРСОНАЛА В МЕДИЦИНСКОЙ ОРГАНИЗАЦИИ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cs="Arial"/>
          <w:color w:val="2D2D2D"/>
          <w:spacing w:val="2"/>
          <w:szCs w:val="21"/>
          <w:u w:val="single"/>
        </w:rPr>
      </w:pP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b/>
          <w:color w:val="2D2D2D"/>
          <w:spacing w:val="2"/>
          <w:szCs w:val="21"/>
        </w:rPr>
      </w:pPr>
      <w:r>
        <w:rPr>
          <w:rFonts w:cs="Arial"/>
          <w:b/>
          <w:color w:val="2D2D2D"/>
          <w:spacing w:val="2"/>
          <w:szCs w:val="21"/>
        </w:rPr>
        <w:t>1</w:t>
      </w:r>
      <w:r w:rsidRPr="002F5978">
        <w:rPr>
          <w:rFonts w:cs="Arial"/>
          <w:b/>
          <w:color w:val="2D2D2D"/>
          <w:spacing w:val="2"/>
          <w:szCs w:val="21"/>
        </w:rPr>
        <w:t>. Санитарка: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1</w:t>
      </w:r>
      <w:r w:rsidRPr="002F5978">
        <w:rPr>
          <w:rFonts w:cs="Arial"/>
          <w:color w:val="2D2D2D"/>
          <w:spacing w:val="2"/>
          <w:szCs w:val="21"/>
        </w:rPr>
        <w:t>.1. Проводит визуальный осмотр подсобных помещений, коридора и запасных входов;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1</w:t>
      </w:r>
      <w:r w:rsidRPr="002F5978">
        <w:rPr>
          <w:rFonts w:cs="Arial"/>
          <w:color w:val="2D2D2D"/>
          <w:spacing w:val="2"/>
          <w:szCs w:val="21"/>
        </w:rPr>
        <w:t>.2. После проведения мероприятий докладывает об их результатах медицинской сестре или непосредственному руководителю;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1</w:t>
      </w:r>
      <w:r w:rsidRPr="002F5978">
        <w:rPr>
          <w:rFonts w:cs="Arial"/>
          <w:color w:val="2D2D2D"/>
          <w:spacing w:val="2"/>
          <w:szCs w:val="21"/>
        </w:rPr>
        <w:t xml:space="preserve">.3. Находится на </w:t>
      </w:r>
      <w:proofErr w:type="gramStart"/>
      <w:r w:rsidRPr="002F5978">
        <w:rPr>
          <w:rFonts w:cs="Arial"/>
          <w:color w:val="2D2D2D"/>
          <w:spacing w:val="2"/>
          <w:szCs w:val="21"/>
        </w:rPr>
        <w:t>рабочем</w:t>
      </w:r>
      <w:proofErr w:type="gramEnd"/>
      <w:r w:rsidRPr="002F5978">
        <w:rPr>
          <w:rFonts w:cs="Arial"/>
          <w:color w:val="2D2D2D"/>
          <w:spacing w:val="2"/>
          <w:szCs w:val="21"/>
        </w:rPr>
        <w:t xml:space="preserve"> месте и выполняет распоряжения медицинской сестры по оказанию помощи в подготовке больных к </w:t>
      </w:r>
      <w:r>
        <w:rPr>
          <w:rFonts w:cs="Arial"/>
          <w:color w:val="2D2D2D"/>
          <w:spacing w:val="2"/>
          <w:szCs w:val="21"/>
        </w:rPr>
        <w:t>перемещению (эвакуации)</w:t>
      </w:r>
      <w:r w:rsidRPr="002F5978">
        <w:rPr>
          <w:rFonts w:cs="Arial"/>
          <w:color w:val="2D2D2D"/>
          <w:spacing w:val="2"/>
          <w:szCs w:val="21"/>
        </w:rPr>
        <w:t>;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  <w:u w:val="single"/>
        </w:rPr>
      </w:pPr>
      <w:r w:rsidRPr="002F5978">
        <w:rPr>
          <w:rFonts w:cs="Arial"/>
          <w:color w:val="2D2D2D"/>
          <w:spacing w:val="2"/>
          <w:szCs w:val="21"/>
          <w:u w:val="single"/>
        </w:rPr>
        <w:t xml:space="preserve">При объявлении начала </w:t>
      </w:r>
      <w:r>
        <w:rPr>
          <w:rFonts w:cs="Arial"/>
          <w:color w:val="2D2D2D"/>
          <w:spacing w:val="2"/>
          <w:szCs w:val="21"/>
          <w:u w:val="single"/>
        </w:rPr>
        <w:t>перемещения</w:t>
      </w:r>
      <w:r w:rsidRPr="002F5978">
        <w:rPr>
          <w:rFonts w:cs="Arial"/>
          <w:color w:val="2D2D2D"/>
          <w:spacing w:val="2"/>
          <w:szCs w:val="21"/>
          <w:u w:val="single"/>
        </w:rPr>
        <w:t xml:space="preserve"> </w:t>
      </w:r>
      <w:r>
        <w:rPr>
          <w:rFonts w:cs="Arial"/>
          <w:color w:val="2D2D2D"/>
          <w:spacing w:val="2"/>
          <w:szCs w:val="21"/>
          <w:u w:val="single"/>
        </w:rPr>
        <w:t xml:space="preserve">или </w:t>
      </w:r>
      <w:r w:rsidRPr="002F5978">
        <w:rPr>
          <w:rFonts w:cs="Arial"/>
          <w:color w:val="2D2D2D"/>
          <w:spacing w:val="2"/>
          <w:szCs w:val="21"/>
          <w:u w:val="single"/>
        </w:rPr>
        <w:t>эвакуационных мероприятий: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1.</w:t>
      </w:r>
      <w:r>
        <w:rPr>
          <w:rFonts w:cs="Arial"/>
          <w:color w:val="2D2D2D"/>
          <w:spacing w:val="2"/>
          <w:szCs w:val="21"/>
        </w:rPr>
        <w:t>1</w:t>
      </w:r>
      <w:proofErr w:type="gramStart"/>
      <w:r w:rsidRPr="002F5978">
        <w:rPr>
          <w:rFonts w:cs="Arial"/>
          <w:color w:val="2D2D2D"/>
          <w:spacing w:val="2"/>
          <w:szCs w:val="21"/>
        </w:rPr>
        <w:t xml:space="preserve"> О</w:t>
      </w:r>
      <w:proofErr w:type="gramEnd"/>
      <w:r w:rsidRPr="002F5978">
        <w:rPr>
          <w:rFonts w:cs="Arial"/>
          <w:color w:val="2D2D2D"/>
          <w:spacing w:val="2"/>
          <w:szCs w:val="21"/>
        </w:rPr>
        <w:t>рганизует вывод больных, не нуждающихся в посторонней помощи при передвижении, по указанным путям эвакуации к месту погрузки на предоставленный транспорт.</w:t>
      </w:r>
    </w:p>
    <w:p w:rsidR="00B4264E" w:rsidRPr="002F5978" w:rsidRDefault="00B4264E" w:rsidP="00B4264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1</w:t>
      </w:r>
      <w:r w:rsidRPr="002F5978">
        <w:rPr>
          <w:rFonts w:cs="Arial"/>
          <w:color w:val="2D2D2D"/>
          <w:spacing w:val="2"/>
          <w:szCs w:val="21"/>
        </w:rPr>
        <w:t>.</w:t>
      </w:r>
      <w:r>
        <w:rPr>
          <w:rFonts w:cs="Arial"/>
          <w:color w:val="2D2D2D"/>
          <w:spacing w:val="2"/>
          <w:szCs w:val="21"/>
        </w:rPr>
        <w:t>2</w:t>
      </w:r>
      <w:r w:rsidRPr="002F5978">
        <w:rPr>
          <w:rFonts w:cs="Arial"/>
          <w:color w:val="2D2D2D"/>
          <w:spacing w:val="2"/>
          <w:szCs w:val="21"/>
        </w:rPr>
        <w:t xml:space="preserve"> Возвращается в отделение и вместе с медицинской сестрой проводит визуальный осмотр помещения на отсутствие в нем больных и </w:t>
      </w:r>
      <w:r w:rsidR="002B531C">
        <w:rPr>
          <w:rFonts w:cs="Arial"/>
          <w:color w:val="2D2D2D"/>
          <w:spacing w:val="2"/>
          <w:szCs w:val="21"/>
        </w:rPr>
        <w:t>от</w:t>
      </w:r>
      <w:bookmarkStart w:id="0" w:name="_GoBack"/>
      <w:bookmarkEnd w:id="0"/>
      <w:r w:rsidRPr="002F5978">
        <w:rPr>
          <w:rFonts w:cs="Arial"/>
          <w:color w:val="2D2D2D"/>
          <w:spacing w:val="2"/>
          <w:szCs w:val="21"/>
        </w:rPr>
        <w:t>ключение электроприборов.</w:t>
      </w:r>
    </w:p>
    <w:p w:rsidR="00B4264E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 xml:space="preserve">. </w:t>
      </w:r>
      <w:r w:rsidR="002F5978" w:rsidRPr="002F5978">
        <w:rPr>
          <w:rFonts w:cs="Arial"/>
          <w:b/>
          <w:color w:val="2D2D2D"/>
          <w:spacing w:val="2"/>
          <w:szCs w:val="21"/>
        </w:rPr>
        <w:t>Медицинская сестра постовая (палатная):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>.1. Проводит визуальный осмотр палат, рабочего места; в ночное время - процедурного кабинета и ординаторской;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>.2. Уточняет количество больных, закрепленных за ее рабочим местом, их состояние, вид транспортировки;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>.3. После проведения мероприятий докладывает об их результате ответственному дежурному или своему непосредственному руководителю;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 xml:space="preserve">.4. При необходимости готовит истории болезни для передачи с </w:t>
      </w:r>
      <w:r w:rsidR="002F5978">
        <w:rPr>
          <w:rFonts w:cs="Arial"/>
          <w:color w:val="2D2D2D"/>
          <w:spacing w:val="2"/>
          <w:szCs w:val="21"/>
        </w:rPr>
        <w:t xml:space="preserve">перемещаемым (эвакуируемым) </w:t>
      </w:r>
      <w:r w:rsidR="002F5978" w:rsidRPr="002F5978">
        <w:rPr>
          <w:rFonts w:cs="Arial"/>
          <w:color w:val="2D2D2D"/>
          <w:spacing w:val="2"/>
          <w:szCs w:val="21"/>
        </w:rPr>
        <w:t xml:space="preserve">больным на случай </w:t>
      </w:r>
      <w:r>
        <w:rPr>
          <w:rFonts w:cs="Arial"/>
          <w:color w:val="2D2D2D"/>
          <w:spacing w:val="2"/>
          <w:szCs w:val="21"/>
        </w:rPr>
        <w:t>перемещения (эвакуации)</w:t>
      </w:r>
      <w:r w:rsidR="002F5978" w:rsidRPr="002F5978">
        <w:rPr>
          <w:rFonts w:cs="Arial"/>
          <w:color w:val="2D2D2D"/>
          <w:spacing w:val="2"/>
          <w:szCs w:val="21"/>
        </w:rPr>
        <w:t>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  <w:u w:val="single"/>
        </w:rPr>
      </w:pPr>
      <w:r w:rsidRPr="002F5978">
        <w:rPr>
          <w:rFonts w:cs="Arial"/>
          <w:color w:val="2D2D2D"/>
          <w:spacing w:val="2"/>
          <w:szCs w:val="21"/>
          <w:u w:val="single"/>
        </w:rPr>
        <w:t xml:space="preserve">При объявлении начала </w:t>
      </w:r>
      <w:r w:rsidR="00B4264E">
        <w:rPr>
          <w:rFonts w:cs="Arial"/>
          <w:color w:val="2D2D2D"/>
          <w:spacing w:val="2"/>
          <w:szCs w:val="21"/>
          <w:u w:val="single"/>
        </w:rPr>
        <w:t>перемещения</w:t>
      </w:r>
      <w:r w:rsidR="00B4264E" w:rsidRPr="002F5978">
        <w:rPr>
          <w:rFonts w:cs="Arial"/>
          <w:color w:val="2D2D2D"/>
          <w:spacing w:val="2"/>
          <w:szCs w:val="21"/>
          <w:u w:val="single"/>
        </w:rPr>
        <w:t xml:space="preserve"> </w:t>
      </w:r>
      <w:r w:rsidR="00B4264E">
        <w:rPr>
          <w:rFonts w:cs="Arial"/>
          <w:color w:val="2D2D2D"/>
          <w:spacing w:val="2"/>
          <w:szCs w:val="21"/>
          <w:u w:val="single"/>
        </w:rPr>
        <w:t>или</w:t>
      </w:r>
      <w:r w:rsidR="00B4264E" w:rsidRPr="002F5978">
        <w:rPr>
          <w:rFonts w:cs="Arial"/>
          <w:color w:val="2D2D2D"/>
          <w:spacing w:val="2"/>
          <w:szCs w:val="21"/>
          <w:u w:val="single"/>
        </w:rPr>
        <w:t xml:space="preserve"> </w:t>
      </w:r>
      <w:r w:rsidRPr="002F5978">
        <w:rPr>
          <w:rFonts w:cs="Arial"/>
          <w:color w:val="2D2D2D"/>
          <w:spacing w:val="2"/>
          <w:szCs w:val="21"/>
          <w:u w:val="single"/>
        </w:rPr>
        <w:t>эвакуационных мероприятий: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lastRenderedPageBreak/>
        <w:t>2.</w:t>
      </w:r>
      <w:r w:rsidR="002F5978" w:rsidRPr="002F5978">
        <w:rPr>
          <w:rFonts w:cs="Arial"/>
          <w:color w:val="2D2D2D"/>
          <w:spacing w:val="2"/>
          <w:szCs w:val="21"/>
        </w:rPr>
        <w:t>1. Определяет очередность выноса (вывода) больных лицам, оказывающим помощь в ее проведении;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2.</w:t>
      </w:r>
      <w:r w:rsidR="00B4264E">
        <w:rPr>
          <w:rFonts w:cs="Arial"/>
          <w:color w:val="2D2D2D"/>
          <w:spacing w:val="2"/>
          <w:szCs w:val="21"/>
        </w:rPr>
        <w:t>2</w:t>
      </w:r>
      <w:proofErr w:type="gramStart"/>
      <w:r w:rsidRPr="002F5978">
        <w:rPr>
          <w:rFonts w:cs="Arial"/>
          <w:color w:val="2D2D2D"/>
          <w:spacing w:val="2"/>
          <w:szCs w:val="21"/>
        </w:rPr>
        <w:t xml:space="preserve"> П</w:t>
      </w:r>
      <w:proofErr w:type="gramEnd"/>
      <w:r w:rsidRPr="002F5978">
        <w:rPr>
          <w:rFonts w:cs="Arial"/>
          <w:color w:val="2D2D2D"/>
          <w:spacing w:val="2"/>
          <w:szCs w:val="21"/>
        </w:rPr>
        <w:t>роизводит передачу историй болезни: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а) тяжелых носилочных больных - медицинскому работнику станции скорой медицинской помощи, осуществляющему данную перевозку;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б) самостоятельно передвигающи</w:t>
      </w:r>
      <w:r w:rsidR="00B4264E">
        <w:rPr>
          <w:rFonts w:cs="Arial"/>
          <w:color w:val="2D2D2D"/>
          <w:spacing w:val="2"/>
          <w:szCs w:val="21"/>
        </w:rPr>
        <w:t>хся</w:t>
      </w:r>
      <w:r w:rsidRPr="002F5978">
        <w:rPr>
          <w:rFonts w:cs="Arial"/>
          <w:color w:val="2D2D2D"/>
          <w:spacing w:val="2"/>
          <w:szCs w:val="21"/>
        </w:rPr>
        <w:t xml:space="preserve"> больны</w:t>
      </w:r>
      <w:r w:rsidR="00B4264E">
        <w:rPr>
          <w:rFonts w:cs="Arial"/>
          <w:color w:val="2D2D2D"/>
          <w:spacing w:val="2"/>
          <w:szCs w:val="21"/>
        </w:rPr>
        <w:t>х</w:t>
      </w:r>
      <w:r w:rsidRPr="002F5978">
        <w:rPr>
          <w:rFonts w:cs="Arial"/>
          <w:color w:val="2D2D2D"/>
          <w:spacing w:val="2"/>
          <w:szCs w:val="21"/>
        </w:rPr>
        <w:t xml:space="preserve"> </w:t>
      </w:r>
      <w:r w:rsidR="00B4264E">
        <w:rPr>
          <w:rFonts w:cs="Arial"/>
          <w:color w:val="2D2D2D"/>
          <w:spacing w:val="2"/>
          <w:szCs w:val="21"/>
        </w:rPr>
        <w:t>–</w:t>
      </w:r>
      <w:r w:rsidRPr="002F5978">
        <w:rPr>
          <w:rFonts w:cs="Arial"/>
          <w:color w:val="2D2D2D"/>
          <w:spacing w:val="2"/>
          <w:szCs w:val="21"/>
        </w:rPr>
        <w:t xml:space="preserve"> </w:t>
      </w:r>
      <w:r w:rsidR="00B4264E">
        <w:rPr>
          <w:rFonts w:cs="Arial"/>
          <w:color w:val="2D2D2D"/>
          <w:spacing w:val="2"/>
          <w:szCs w:val="21"/>
        </w:rPr>
        <w:t>заблаговременно назначенному медицинскому работнику</w:t>
      </w:r>
      <w:r w:rsidRPr="002F5978">
        <w:rPr>
          <w:rFonts w:cs="Arial"/>
          <w:color w:val="2D2D2D"/>
          <w:spacing w:val="2"/>
          <w:szCs w:val="21"/>
        </w:rPr>
        <w:t>.</w:t>
      </w:r>
    </w:p>
    <w:p w:rsidR="002F5978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</w:t>
      </w:r>
      <w:r w:rsidR="002F5978" w:rsidRPr="002F5978">
        <w:rPr>
          <w:rFonts w:cs="Arial"/>
          <w:color w:val="2D2D2D"/>
          <w:spacing w:val="2"/>
          <w:szCs w:val="21"/>
        </w:rPr>
        <w:t>.</w:t>
      </w:r>
      <w:r>
        <w:rPr>
          <w:rFonts w:cs="Arial"/>
          <w:color w:val="2D2D2D"/>
          <w:spacing w:val="2"/>
          <w:szCs w:val="21"/>
        </w:rPr>
        <w:t>3.</w:t>
      </w:r>
      <w:r w:rsidR="002F5978" w:rsidRPr="002F5978">
        <w:rPr>
          <w:rFonts w:cs="Arial"/>
          <w:color w:val="2D2D2D"/>
          <w:spacing w:val="2"/>
          <w:szCs w:val="21"/>
        </w:rPr>
        <w:t xml:space="preserve"> По завершении мероприятий удостоверяется в полном выводе больных из отделения, отключении электроприборов и оборудования.</w:t>
      </w:r>
    </w:p>
    <w:p w:rsid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>
        <w:rPr>
          <w:rFonts w:cs="Arial"/>
          <w:color w:val="2D2D2D"/>
          <w:spacing w:val="2"/>
          <w:szCs w:val="21"/>
        </w:rPr>
        <w:t>2.</w:t>
      </w:r>
      <w:r w:rsidR="002F5978" w:rsidRPr="002F5978">
        <w:rPr>
          <w:rFonts w:cs="Arial"/>
          <w:color w:val="2D2D2D"/>
          <w:spacing w:val="2"/>
          <w:szCs w:val="21"/>
        </w:rPr>
        <w:t xml:space="preserve">4. Докладывает о полном освобождении отделения ответственному дежурному или своему непосредственному руководителю и в дальнейшем </w:t>
      </w:r>
      <w:r>
        <w:rPr>
          <w:rFonts w:cs="Arial"/>
          <w:color w:val="2D2D2D"/>
          <w:spacing w:val="2"/>
          <w:szCs w:val="21"/>
        </w:rPr>
        <w:t>выполняет их (его) распоряжения.</w:t>
      </w:r>
    </w:p>
    <w:p w:rsidR="00B4264E" w:rsidRPr="002F5978" w:rsidRDefault="00B4264E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b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 xml:space="preserve">3. </w:t>
      </w:r>
      <w:r w:rsidRPr="002F5978">
        <w:rPr>
          <w:rFonts w:cs="Arial"/>
          <w:b/>
          <w:color w:val="2D2D2D"/>
          <w:spacing w:val="2"/>
          <w:szCs w:val="21"/>
        </w:rPr>
        <w:t>Врач отделения: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3.1. Отдает распоряжение медицинской постовой (палатной) сестре на проведение мероприятий</w:t>
      </w:r>
      <w:r w:rsidR="00B4264E">
        <w:rPr>
          <w:rFonts w:cs="Arial"/>
          <w:color w:val="2D2D2D"/>
          <w:spacing w:val="2"/>
          <w:szCs w:val="21"/>
        </w:rPr>
        <w:t xml:space="preserve">: </w:t>
      </w:r>
      <w:r w:rsidR="00B4264E" w:rsidRPr="002F5978">
        <w:rPr>
          <w:rFonts w:cs="Arial"/>
          <w:color w:val="2D2D2D"/>
          <w:spacing w:val="2"/>
          <w:szCs w:val="21"/>
        </w:rPr>
        <w:t>визуальный осмотр палат, рабочего места; в ночное время - процедурного кабинета и ординаторской</w:t>
      </w:r>
      <w:r w:rsidRPr="002F5978">
        <w:rPr>
          <w:rFonts w:cs="Arial"/>
          <w:color w:val="2D2D2D"/>
          <w:spacing w:val="2"/>
          <w:szCs w:val="21"/>
        </w:rPr>
        <w:t>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3.2. Непосредственно принимает участие в их проведении в ординаторской, в подведомственных палатах (в ночное время по отделениям, закрепленным за ним);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3.3. О результатах проведенного осмотра, количестве больных, их состоянии докладывает: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- в дневное время - заведующему отделением;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- в ночное время - ответственному дежурному по больнице или непосредственно руководителю учреждени</w:t>
      </w:r>
      <w:r w:rsidR="00B4264E">
        <w:rPr>
          <w:rFonts w:cs="Arial"/>
          <w:color w:val="2D2D2D"/>
          <w:spacing w:val="2"/>
          <w:szCs w:val="21"/>
        </w:rPr>
        <w:t>я</w:t>
      </w:r>
      <w:r w:rsidRPr="002F5978">
        <w:rPr>
          <w:rFonts w:cs="Arial"/>
          <w:color w:val="2D2D2D"/>
          <w:spacing w:val="2"/>
          <w:szCs w:val="21"/>
        </w:rPr>
        <w:t>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 xml:space="preserve">3.4. Готовит истории болезни для передачи их </w:t>
      </w:r>
      <w:r w:rsidR="00B4264E">
        <w:rPr>
          <w:rFonts w:cs="Arial"/>
          <w:color w:val="2D2D2D"/>
          <w:spacing w:val="2"/>
          <w:szCs w:val="21"/>
        </w:rPr>
        <w:t>заблаговременно назначенному медицинскому работнику</w:t>
      </w:r>
      <w:r w:rsidRPr="002F5978">
        <w:rPr>
          <w:rFonts w:cs="Arial"/>
          <w:color w:val="2D2D2D"/>
          <w:spacing w:val="2"/>
          <w:szCs w:val="21"/>
        </w:rPr>
        <w:t xml:space="preserve"> в случае поступления распоряжения на проведение</w:t>
      </w:r>
      <w:r w:rsidR="00B4264E">
        <w:rPr>
          <w:rFonts w:cs="Arial"/>
          <w:color w:val="2D2D2D"/>
          <w:spacing w:val="2"/>
          <w:szCs w:val="21"/>
        </w:rPr>
        <w:t xml:space="preserve"> перемещения или</w:t>
      </w:r>
      <w:r w:rsidRPr="002F5978">
        <w:rPr>
          <w:rFonts w:cs="Arial"/>
          <w:color w:val="2D2D2D"/>
          <w:spacing w:val="2"/>
          <w:szCs w:val="21"/>
        </w:rPr>
        <w:t xml:space="preserve"> эвакуационных мероприятий.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  <w:u w:val="single"/>
        </w:rPr>
      </w:pPr>
      <w:r w:rsidRPr="002F5978">
        <w:rPr>
          <w:rFonts w:cs="Arial"/>
          <w:color w:val="2D2D2D"/>
          <w:spacing w:val="2"/>
          <w:szCs w:val="21"/>
          <w:u w:val="single"/>
        </w:rPr>
        <w:t xml:space="preserve">При объявлении начала </w:t>
      </w:r>
      <w:r w:rsidR="00B4264E">
        <w:rPr>
          <w:rFonts w:cs="Arial"/>
          <w:color w:val="2D2D2D"/>
          <w:spacing w:val="2"/>
          <w:szCs w:val="21"/>
          <w:u w:val="single"/>
        </w:rPr>
        <w:t xml:space="preserve">перемещения или </w:t>
      </w:r>
      <w:r w:rsidRPr="002F5978">
        <w:rPr>
          <w:rFonts w:cs="Arial"/>
          <w:color w:val="2D2D2D"/>
          <w:spacing w:val="2"/>
          <w:szCs w:val="21"/>
          <w:u w:val="single"/>
        </w:rPr>
        <w:t>эвакуационных мероприятий: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proofErr w:type="gramStart"/>
      <w:r w:rsidRPr="002F5978">
        <w:rPr>
          <w:rFonts w:cs="Arial"/>
          <w:color w:val="2D2D2D"/>
          <w:spacing w:val="2"/>
          <w:szCs w:val="21"/>
        </w:rPr>
        <w:t>- контролирует жизнеобеспечение тяжелых больных при транспортировке их до санитарного транспорта станции скорой медицинской помощи, при необходимости оказывает реанимационное пособие, передает медицинскому работнику станции скорой медицинской помощи историю болезни;</w:t>
      </w:r>
      <w:proofErr w:type="gramEnd"/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 xml:space="preserve">- после завершения </w:t>
      </w:r>
      <w:r w:rsidR="00EC023F">
        <w:rPr>
          <w:rFonts w:cs="Arial"/>
          <w:color w:val="2D2D2D"/>
          <w:spacing w:val="2"/>
          <w:szCs w:val="21"/>
        </w:rPr>
        <w:t>перемещения (</w:t>
      </w:r>
      <w:r w:rsidRPr="002F5978">
        <w:rPr>
          <w:rFonts w:cs="Arial"/>
          <w:color w:val="2D2D2D"/>
          <w:spacing w:val="2"/>
          <w:szCs w:val="21"/>
        </w:rPr>
        <w:t>эвакуации</w:t>
      </w:r>
      <w:r w:rsidR="00EC023F">
        <w:rPr>
          <w:rFonts w:cs="Arial"/>
          <w:color w:val="2D2D2D"/>
          <w:spacing w:val="2"/>
          <w:szCs w:val="21"/>
        </w:rPr>
        <w:t>)</w:t>
      </w:r>
      <w:r w:rsidRPr="002F5978">
        <w:rPr>
          <w:rFonts w:cs="Arial"/>
          <w:color w:val="2D2D2D"/>
          <w:spacing w:val="2"/>
          <w:szCs w:val="21"/>
        </w:rPr>
        <w:t xml:space="preserve"> тяжелых больных возвращается в отделение и осуществляет </w:t>
      </w:r>
      <w:proofErr w:type="gramStart"/>
      <w:r w:rsidRPr="002F5978">
        <w:rPr>
          <w:rFonts w:cs="Arial"/>
          <w:color w:val="2D2D2D"/>
          <w:spacing w:val="2"/>
          <w:szCs w:val="21"/>
        </w:rPr>
        <w:t>контроль за</w:t>
      </w:r>
      <w:proofErr w:type="gramEnd"/>
      <w:r w:rsidRPr="002F5978">
        <w:rPr>
          <w:rFonts w:cs="Arial"/>
          <w:color w:val="2D2D2D"/>
          <w:spacing w:val="2"/>
          <w:szCs w:val="21"/>
        </w:rPr>
        <w:t xml:space="preserve"> </w:t>
      </w:r>
      <w:r w:rsidR="00EC023F">
        <w:rPr>
          <w:rFonts w:cs="Arial"/>
          <w:color w:val="2D2D2D"/>
          <w:spacing w:val="2"/>
          <w:szCs w:val="21"/>
        </w:rPr>
        <w:t>перемещением (</w:t>
      </w:r>
      <w:r w:rsidRPr="002F5978">
        <w:rPr>
          <w:rFonts w:cs="Arial"/>
          <w:color w:val="2D2D2D"/>
          <w:spacing w:val="2"/>
          <w:szCs w:val="21"/>
        </w:rPr>
        <w:t>эвакуацией</w:t>
      </w:r>
      <w:r w:rsidR="00EC023F">
        <w:rPr>
          <w:rFonts w:cs="Arial"/>
          <w:color w:val="2D2D2D"/>
          <w:spacing w:val="2"/>
          <w:szCs w:val="21"/>
        </w:rPr>
        <w:t>)</w:t>
      </w:r>
      <w:r w:rsidRPr="002F5978">
        <w:rPr>
          <w:rFonts w:cs="Arial"/>
          <w:color w:val="2D2D2D"/>
          <w:spacing w:val="2"/>
          <w:szCs w:val="21"/>
        </w:rPr>
        <w:t xml:space="preserve"> носилочных больных, а также больных, способных передвигаться самостоятельно, без посторонней помощи;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 xml:space="preserve">- после приема доклада от медицинской сестры отделения о завершении всех мероприятий по </w:t>
      </w:r>
      <w:r w:rsidR="00EC023F">
        <w:rPr>
          <w:rFonts w:cs="Arial"/>
          <w:color w:val="2D2D2D"/>
          <w:spacing w:val="2"/>
          <w:szCs w:val="21"/>
        </w:rPr>
        <w:t>перемещению (</w:t>
      </w:r>
      <w:r w:rsidRPr="002F5978">
        <w:rPr>
          <w:rFonts w:cs="Arial"/>
          <w:color w:val="2D2D2D"/>
          <w:spacing w:val="2"/>
          <w:szCs w:val="21"/>
        </w:rPr>
        <w:t>эвакуации</w:t>
      </w:r>
      <w:r w:rsidR="00EC023F">
        <w:rPr>
          <w:rFonts w:cs="Arial"/>
          <w:color w:val="2D2D2D"/>
          <w:spacing w:val="2"/>
          <w:szCs w:val="21"/>
        </w:rPr>
        <w:t>)</w:t>
      </w:r>
      <w:r w:rsidRPr="002F5978">
        <w:rPr>
          <w:rFonts w:cs="Arial"/>
          <w:color w:val="2D2D2D"/>
          <w:spacing w:val="2"/>
          <w:szCs w:val="21"/>
        </w:rPr>
        <w:t xml:space="preserve"> сообщает об этом ответственному дежурному или непосредственному руководителю;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- выполняет распоряжения ответственного дежурного, непосредственного руководителя или руководителя учреждения;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 xml:space="preserve">4. </w:t>
      </w:r>
      <w:r w:rsidRPr="002F5978">
        <w:rPr>
          <w:rFonts w:cs="Arial"/>
          <w:b/>
          <w:color w:val="2D2D2D"/>
          <w:spacing w:val="2"/>
          <w:szCs w:val="21"/>
        </w:rPr>
        <w:t>Заведующий отделением</w:t>
      </w:r>
      <w:r w:rsidRPr="002F5978">
        <w:rPr>
          <w:rFonts w:cs="Arial"/>
          <w:color w:val="2D2D2D"/>
          <w:spacing w:val="2"/>
          <w:szCs w:val="21"/>
        </w:rPr>
        <w:t xml:space="preserve"> (в дневное время):</w:t>
      </w:r>
    </w:p>
    <w:p w:rsidR="002F5978" w:rsidRPr="002F5978" w:rsidRDefault="002F5978" w:rsidP="002F597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color w:val="2D2D2D"/>
          <w:spacing w:val="2"/>
          <w:szCs w:val="21"/>
        </w:rPr>
      </w:pPr>
      <w:r w:rsidRPr="002F5978">
        <w:rPr>
          <w:rFonts w:cs="Arial"/>
          <w:color w:val="2D2D2D"/>
          <w:spacing w:val="2"/>
          <w:szCs w:val="21"/>
        </w:rPr>
        <w:t>4.1. Выполняет распоряжения непосредственного руководителя - руководителя учреждения или лица, его замещающего;</w:t>
      </w:r>
    </w:p>
    <w:p w:rsidR="002F5978" w:rsidRPr="002F5978" w:rsidRDefault="002F5978" w:rsidP="00EC023F">
      <w:pPr>
        <w:jc w:val="both"/>
        <w:rPr>
          <w:noProof/>
          <w:sz w:val="20"/>
          <w:szCs w:val="20"/>
        </w:rPr>
      </w:pPr>
      <w:r w:rsidRPr="002F5978">
        <w:rPr>
          <w:rFonts w:cs="Arial"/>
          <w:color w:val="2D2D2D"/>
          <w:spacing w:val="2"/>
          <w:szCs w:val="21"/>
        </w:rPr>
        <w:t>4.2. Дублирует распоряжения руководителя на выполнение всех необходимых</w:t>
      </w:r>
      <w:r w:rsidR="00EC023F">
        <w:rPr>
          <w:rFonts w:cs="Arial"/>
          <w:color w:val="2D2D2D"/>
          <w:spacing w:val="2"/>
          <w:szCs w:val="21"/>
        </w:rPr>
        <w:t xml:space="preserve"> </w:t>
      </w:r>
      <w:r w:rsidRPr="002F5978">
        <w:rPr>
          <w:rFonts w:cs="Arial"/>
          <w:color w:val="2D2D2D"/>
          <w:spacing w:val="2"/>
          <w:szCs w:val="21"/>
        </w:rPr>
        <w:t xml:space="preserve">мероприятий по предотвращению возможных последствий возникшей угрозы чрезвычайной ситуации, </w:t>
      </w:r>
      <w:proofErr w:type="gramStart"/>
      <w:r w:rsidRPr="002F5978">
        <w:rPr>
          <w:rFonts w:cs="Arial"/>
          <w:color w:val="2D2D2D"/>
          <w:spacing w:val="2"/>
          <w:szCs w:val="21"/>
        </w:rPr>
        <w:t>контролирует и непосредственно отвечает</w:t>
      </w:r>
      <w:proofErr w:type="gramEnd"/>
      <w:r w:rsidRPr="002F5978">
        <w:rPr>
          <w:rFonts w:cs="Arial"/>
          <w:color w:val="2D2D2D"/>
          <w:spacing w:val="2"/>
          <w:szCs w:val="21"/>
        </w:rPr>
        <w:t xml:space="preserve"> за их исполнение в отделении.</w:t>
      </w:r>
    </w:p>
    <w:p w:rsidR="002F5978" w:rsidRDefault="002F5978" w:rsidP="00A95539">
      <w:pPr>
        <w:rPr>
          <w:noProof/>
          <w:sz w:val="20"/>
          <w:szCs w:val="20"/>
        </w:rPr>
      </w:pPr>
    </w:p>
    <w:p w:rsidR="002F5978" w:rsidRDefault="002F5978" w:rsidP="00A95539">
      <w:pPr>
        <w:rPr>
          <w:noProof/>
          <w:sz w:val="20"/>
          <w:szCs w:val="20"/>
        </w:rPr>
      </w:pPr>
    </w:p>
    <w:p w:rsidR="002F5978" w:rsidRPr="00712D3C" w:rsidRDefault="002F5978" w:rsidP="00A95539">
      <w:pPr>
        <w:rPr>
          <w:noProof/>
          <w:sz w:val="20"/>
          <w:szCs w:val="20"/>
        </w:rPr>
      </w:pPr>
    </w:p>
    <w:sectPr w:rsidR="002F5978" w:rsidRPr="00712D3C" w:rsidSect="009A45B6">
      <w:pgSz w:w="11906" w:h="16838"/>
      <w:pgMar w:top="1134" w:right="850" w:bottom="28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C27" w:rsidRDefault="00280C27" w:rsidP="00904102">
      <w:r>
        <w:separator/>
      </w:r>
    </w:p>
  </w:endnote>
  <w:endnote w:type="continuationSeparator" w:id="0">
    <w:p w:rsidR="00280C27" w:rsidRDefault="00280C27" w:rsidP="0090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C27" w:rsidRDefault="00280C27" w:rsidP="00904102">
      <w:r>
        <w:separator/>
      </w:r>
    </w:p>
  </w:footnote>
  <w:footnote w:type="continuationSeparator" w:id="0">
    <w:p w:rsidR="00280C27" w:rsidRDefault="00280C27" w:rsidP="00904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4705"/>
    <w:multiLevelType w:val="hybridMultilevel"/>
    <w:tmpl w:val="1F905124"/>
    <w:lvl w:ilvl="0" w:tplc="41C48A38">
      <w:start w:val="1"/>
      <w:numFmt w:val="decimal"/>
      <w:lvlText w:val="%1."/>
      <w:lvlJc w:val="left"/>
      <w:pPr>
        <w:ind w:left="12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36790E43"/>
    <w:multiLevelType w:val="hybridMultilevel"/>
    <w:tmpl w:val="5950E0E8"/>
    <w:lvl w:ilvl="0" w:tplc="BB0ADCF0">
      <w:start w:val="1"/>
      <w:numFmt w:val="decimal"/>
      <w:lvlText w:val="%1)"/>
      <w:lvlJc w:val="left"/>
      <w:pPr>
        <w:ind w:left="17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70626D"/>
    <w:multiLevelType w:val="hybridMultilevel"/>
    <w:tmpl w:val="403488E2"/>
    <w:lvl w:ilvl="0" w:tplc="A59610AC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08F7209"/>
    <w:multiLevelType w:val="hybridMultilevel"/>
    <w:tmpl w:val="4990A82A"/>
    <w:lvl w:ilvl="0" w:tplc="132A8B2A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8BE"/>
    <w:rsid w:val="00044E5D"/>
    <w:rsid w:val="0004517C"/>
    <w:rsid w:val="000549F9"/>
    <w:rsid w:val="00075504"/>
    <w:rsid w:val="000918A5"/>
    <w:rsid w:val="000960EB"/>
    <w:rsid w:val="000A728A"/>
    <w:rsid w:val="000C2D02"/>
    <w:rsid w:val="000E7F6F"/>
    <w:rsid w:val="000F1416"/>
    <w:rsid w:val="001021D1"/>
    <w:rsid w:val="00116A9C"/>
    <w:rsid w:val="001254D5"/>
    <w:rsid w:val="0014461F"/>
    <w:rsid w:val="0016146F"/>
    <w:rsid w:val="001667D7"/>
    <w:rsid w:val="001A1D81"/>
    <w:rsid w:val="001B5279"/>
    <w:rsid w:val="001B7351"/>
    <w:rsid w:val="001D2C81"/>
    <w:rsid w:val="001D3878"/>
    <w:rsid w:val="001F2CC1"/>
    <w:rsid w:val="001F3A1E"/>
    <w:rsid w:val="00201A73"/>
    <w:rsid w:val="002158C3"/>
    <w:rsid w:val="00221C7E"/>
    <w:rsid w:val="00227D3A"/>
    <w:rsid w:val="002406AA"/>
    <w:rsid w:val="002578C9"/>
    <w:rsid w:val="0026191C"/>
    <w:rsid w:val="00274E09"/>
    <w:rsid w:val="00280C27"/>
    <w:rsid w:val="002B531C"/>
    <w:rsid w:val="002B7384"/>
    <w:rsid w:val="002E5BD9"/>
    <w:rsid w:val="002F5978"/>
    <w:rsid w:val="00312217"/>
    <w:rsid w:val="00317745"/>
    <w:rsid w:val="0032014A"/>
    <w:rsid w:val="00324246"/>
    <w:rsid w:val="0035070F"/>
    <w:rsid w:val="00351A4B"/>
    <w:rsid w:val="00355A08"/>
    <w:rsid w:val="003728BE"/>
    <w:rsid w:val="00380AFF"/>
    <w:rsid w:val="003A056E"/>
    <w:rsid w:val="003A0CC5"/>
    <w:rsid w:val="003E4855"/>
    <w:rsid w:val="003F7978"/>
    <w:rsid w:val="004034F6"/>
    <w:rsid w:val="00425E09"/>
    <w:rsid w:val="00425F56"/>
    <w:rsid w:val="0042740E"/>
    <w:rsid w:val="00430C6D"/>
    <w:rsid w:val="00451979"/>
    <w:rsid w:val="004C1310"/>
    <w:rsid w:val="004C1598"/>
    <w:rsid w:val="004C517C"/>
    <w:rsid w:val="004C7D5C"/>
    <w:rsid w:val="004E74CF"/>
    <w:rsid w:val="005164CA"/>
    <w:rsid w:val="00523736"/>
    <w:rsid w:val="00537B9C"/>
    <w:rsid w:val="005423F4"/>
    <w:rsid w:val="00546498"/>
    <w:rsid w:val="005705D7"/>
    <w:rsid w:val="00582336"/>
    <w:rsid w:val="005A1852"/>
    <w:rsid w:val="005C0B9A"/>
    <w:rsid w:val="005D3CBE"/>
    <w:rsid w:val="005E492A"/>
    <w:rsid w:val="0061714D"/>
    <w:rsid w:val="006409C7"/>
    <w:rsid w:val="006A27B0"/>
    <w:rsid w:val="006B40E5"/>
    <w:rsid w:val="006F7A7F"/>
    <w:rsid w:val="00702B8E"/>
    <w:rsid w:val="00702D50"/>
    <w:rsid w:val="00746717"/>
    <w:rsid w:val="00782F92"/>
    <w:rsid w:val="00790AF4"/>
    <w:rsid w:val="007F7285"/>
    <w:rsid w:val="00810838"/>
    <w:rsid w:val="008211F5"/>
    <w:rsid w:val="00857236"/>
    <w:rsid w:val="00865310"/>
    <w:rsid w:val="008703BE"/>
    <w:rsid w:val="008A2032"/>
    <w:rsid w:val="008A60BF"/>
    <w:rsid w:val="008C4599"/>
    <w:rsid w:val="008E1DB6"/>
    <w:rsid w:val="009006E9"/>
    <w:rsid w:val="00904102"/>
    <w:rsid w:val="00915950"/>
    <w:rsid w:val="009274C5"/>
    <w:rsid w:val="00931931"/>
    <w:rsid w:val="0093485D"/>
    <w:rsid w:val="00963FEA"/>
    <w:rsid w:val="009767D4"/>
    <w:rsid w:val="00991673"/>
    <w:rsid w:val="009A45B6"/>
    <w:rsid w:val="009C4451"/>
    <w:rsid w:val="009D61F4"/>
    <w:rsid w:val="009E3B4D"/>
    <w:rsid w:val="00A00E47"/>
    <w:rsid w:val="00A0540C"/>
    <w:rsid w:val="00A46CD7"/>
    <w:rsid w:val="00A77EA7"/>
    <w:rsid w:val="00A86A12"/>
    <w:rsid w:val="00A87333"/>
    <w:rsid w:val="00A87505"/>
    <w:rsid w:val="00A95539"/>
    <w:rsid w:val="00AA0BEF"/>
    <w:rsid w:val="00AA151A"/>
    <w:rsid w:val="00AA6870"/>
    <w:rsid w:val="00AC691E"/>
    <w:rsid w:val="00AC72EC"/>
    <w:rsid w:val="00AD2124"/>
    <w:rsid w:val="00AF3EA2"/>
    <w:rsid w:val="00B333E5"/>
    <w:rsid w:val="00B33F1E"/>
    <w:rsid w:val="00B4264E"/>
    <w:rsid w:val="00B447B0"/>
    <w:rsid w:val="00B4647D"/>
    <w:rsid w:val="00B54768"/>
    <w:rsid w:val="00B848F5"/>
    <w:rsid w:val="00BA7625"/>
    <w:rsid w:val="00BD663B"/>
    <w:rsid w:val="00BE04D4"/>
    <w:rsid w:val="00BF1AAF"/>
    <w:rsid w:val="00C111FC"/>
    <w:rsid w:val="00C126FC"/>
    <w:rsid w:val="00C248E8"/>
    <w:rsid w:val="00C33AA0"/>
    <w:rsid w:val="00C3610C"/>
    <w:rsid w:val="00C3644C"/>
    <w:rsid w:val="00C42CC7"/>
    <w:rsid w:val="00C50A19"/>
    <w:rsid w:val="00C628EE"/>
    <w:rsid w:val="00C662D8"/>
    <w:rsid w:val="00C74E22"/>
    <w:rsid w:val="00CD4B1B"/>
    <w:rsid w:val="00CF00E5"/>
    <w:rsid w:val="00CF3CCC"/>
    <w:rsid w:val="00D04E51"/>
    <w:rsid w:val="00D078E4"/>
    <w:rsid w:val="00D24CD7"/>
    <w:rsid w:val="00D41BA5"/>
    <w:rsid w:val="00D54BF7"/>
    <w:rsid w:val="00D72D99"/>
    <w:rsid w:val="00D737C8"/>
    <w:rsid w:val="00D742BE"/>
    <w:rsid w:val="00DB3FBE"/>
    <w:rsid w:val="00DB758A"/>
    <w:rsid w:val="00DE7051"/>
    <w:rsid w:val="00E04550"/>
    <w:rsid w:val="00E154ED"/>
    <w:rsid w:val="00E229E8"/>
    <w:rsid w:val="00E3308D"/>
    <w:rsid w:val="00E44D7B"/>
    <w:rsid w:val="00E63733"/>
    <w:rsid w:val="00E8249B"/>
    <w:rsid w:val="00EA122B"/>
    <w:rsid w:val="00EB33E0"/>
    <w:rsid w:val="00EB4F11"/>
    <w:rsid w:val="00EB6EC7"/>
    <w:rsid w:val="00EC023F"/>
    <w:rsid w:val="00ED2D90"/>
    <w:rsid w:val="00ED6704"/>
    <w:rsid w:val="00EE467F"/>
    <w:rsid w:val="00F12EAF"/>
    <w:rsid w:val="00F3674E"/>
    <w:rsid w:val="00F54669"/>
    <w:rsid w:val="00F5543E"/>
    <w:rsid w:val="00F71223"/>
    <w:rsid w:val="00FD1D08"/>
    <w:rsid w:val="00FD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C111F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728BE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3728BE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D737C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041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4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041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4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746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74671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4671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">
    <w:name w:val="Основной текст (5)_"/>
    <w:basedOn w:val="a0"/>
    <w:link w:val="50"/>
    <w:rsid w:val="003507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5070F"/>
    <w:pPr>
      <w:widowControl w:val="0"/>
      <w:shd w:val="clear" w:color="auto" w:fill="FFFFFF"/>
      <w:spacing w:after="360" w:line="0" w:lineRule="atLeast"/>
      <w:jc w:val="center"/>
    </w:pPr>
    <w:rPr>
      <w:sz w:val="28"/>
      <w:szCs w:val="28"/>
      <w:lang w:eastAsia="en-US"/>
    </w:rPr>
  </w:style>
  <w:style w:type="paragraph" w:customStyle="1" w:styleId="formattext">
    <w:name w:val="formattext"/>
    <w:basedOn w:val="a"/>
    <w:rsid w:val="00C111F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111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C111F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728BE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3728BE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D737C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041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4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041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41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74671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74671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4671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">
    <w:name w:val="Основной текст (5)_"/>
    <w:basedOn w:val="a0"/>
    <w:link w:val="50"/>
    <w:rsid w:val="003507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5070F"/>
    <w:pPr>
      <w:widowControl w:val="0"/>
      <w:shd w:val="clear" w:color="auto" w:fill="FFFFFF"/>
      <w:spacing w:after="360" w:line="0" w:lineRule="atLeast"/>
      <w:jc w:val="center"/>
    </w:pPr>
    <w:rPr>
      <w:sz w:val="28"/>
      <w:szCs w:val="28"/>
      <w:lang w:eastAsia="en-US"/>
    </w:rPr>
  </w:style>
  <w:style w:type="paragraph" w:customStyle="1" w:styleId="formattext">
    <w:name w:val="formattext"/>
    <w:basedOn w:val="a"/>
    <w:rsid w:val="00C111F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C111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ffice@tcmk-tom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ffice@tcmk-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ffice@tcmk-tomsk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office@tcmk-tom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4F78D-0E53-49F7-A04B-51C8B1E1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10</Pages>
  <Words>3957</Words>
  <Characters>22561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Масунов Владимир Николаевич</cp:lastModifiedBy>
  <cp:revision>7</cp:revision>
  <cp:lastPrinted>2017-10-31T01:58:00Z</cp:lastPrinted>
  <dcterms:created xsi:type="dcterms:W3CDTF">2017-11-22T02:53:00Z</dcterms:created>
  <dcterms:modified xsi:type="dcterms:W3CDTF">2017-11-22T07:27:00Z</dcterms:modified>
</cp:coreProperties>
</file>