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bookmarkStart w:id="0" w:name="_GoBack"/>
      <w:bookmarkEnd w:id="0"/>
    </w:p>
    <w:p w:rsidR="00905731" w:rsidRPr="000853CF" w:rsidRDefault="00905731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ПАМЯТКА НАСЕЛЕНИЮ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Проведение дезинфекции территорий 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После паводка необходимо полностью очистить территорию от мусора.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Для проведения дезинфекции территорий (дворовые территория, детские игровые площадки, территория вокруг скважин, колодцев и т.д.) используются любые хлорсодержащие дезинфекционные препараты (хлорная известь, хлорамин, нейтральный гипохлорит кальция (НГК),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сульфохлорантин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, ДП-2Т,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Дез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-хлор, ДП Алтай и др.).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Пример 1: Использование нейтрального гипохлорита кальция (НГК).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Для приготовления раствора необходимо на 10 литров воды добавить 100 гр. нейтрального гипохлорита кальция (НГК).Расход рабочего раствора при дезинфекции почвы (впитывающей поверхности)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от 1,5 до 2 л на 1 кв. м.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Таким образом, для обработки 1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кв.м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почвы нейтральным гипохлоритом кальция необходимо 1,5л рабочего раствора (1,5 л воды и 15г НГК), для обработки 10 кв. м. необходимо 15 литров рабочего раствора (15л воды и 150г НГК), на 100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кв.м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150л (150л воды и 1,5 кг НГК), 1000кв.м соответственно 1500 литров (1500л воды и 15 кг НГК).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 xml:space="preserve">Пример 2: Использование </w:t>
      </w:r>
      <w:proofErr w:type="spellStart"/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сульфохлорантина</w:t>
      </w:r>
      <w:proofErr w:type="spellEnd"/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Для приготовления раствора необходимо на 10 литров воды взять 10 г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сульфохлорантина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. Для обработки 1 кв. метра почвы - 1,5 л рабочего раствора (1,5 л воды и 1,5г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сульфохлорантина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), для обработки 10 кв. м. необходимо 15 литров рабочего раствора (15 л воды и 15г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сульфохлорантина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), на 100 кв. метров 150 л (150л воды и 150 г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сульфохлорантина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), 1000 кв. м соответственно 1500 литров (1500 воды и 1,5 кг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сульфохлорантина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). </w:t>
      </w:r>
    </w:p>
    <w:p w:rsidR="00905731" w:rsidRPr="00BD3FCE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0853CF" w:rsidRPr="00BD3FCE" w:rsidRDefault="000853CF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0853CF" w:rsidRPr="00BD3FCE" w:rsidRDefault="000853CF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0853CF" w:rsidRPr="00BD3FCE" w:rsidRDefault="000853CF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0853CF" w:rsidRPr="00BD3FCE" w:rsidRDefault="000853CF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0853CF" w:rsidRPr="00BD3FCE" w:rsidRDefault="000853CF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0853CF" w:rsidRPr="00BD3FCE" w:rsidRDefault="000853CF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905731" w:rsidRPr="000853CF" w:rsidRDefault="00905731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lastRenderedPageBreak/>
        <w:t>ПАМЯТКА НАСЕЛЕНИЮ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дезинфекция колодцев и скважин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Мероприятия по устранению ухудшения качества воды включают в себя чистку, промывку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 профилактическую дезинфекцию.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Дезинфекция колодцев, попавших в зону подтопления, включает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: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- предварительную дезинфекцию колодца;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- очистку колодца;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- повторную дезинфекцию колодца.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Предварительная дезинфекция шахтного колодца.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Перед дезинфекцией колодца рассчитывают объем воды в нем (в м3), который равен площади сечения колодца (в м2) на высоту водяного столба (в м).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Проводят орошение из гидропульта наружной и внутренней части ствола шахты 5%-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ным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раствором хлорной извести из расчета 0,5 л на 1 м2 поверхности.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5%-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ным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раствор хлорной извести готовиться из расчета 50 гр. хлорной извести на 1 л. воды. (то есть,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на 1 колодец необходимо, примерно, 1 кг хлорной извести методом орошения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).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При использовании другого дезинфицирующего средства необходимо пользоваться инструкцией по применению препарата.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Выполняют дезинфекцию следующим образом: готовят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5%-й раствор хлорированной вод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ы. Для этого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500 грамм хлорной извести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заливают холодной водой, растирают до получения жидкой кашицы и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вливают в 10 литров воды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. Тщательно перемешивают, отстаивают, сливают прозрачную воду. На 1 м3 воды расходуют 1 ведро прозрачного состава. Заливают опрыскивателем стены колодца, воду и в раскрытом виде колодец оставляют на сутки. Воду тщательно перемешивают, колодец закрывают крышкой и оставляют на 1,5 - 2 часа, не допуская забора воды из него.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Очистка колодца.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Очистка проводится через 1,5 - 2 часа после предварительной дезинфекции колодца. Колодец полностью освобождают от воды, очищают от попавших в него посторонних предметов и накопившегося ила. Стенки шахты очищают механическим путем от обрастаний и загрязнений. Выбранные из колодца грязь и ил вывозят на свалку или погружают в заранее выкопанную на 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lastRenderedPageBreak/>
        <w:t>расстоянии не менее 20 м от колодца яму глубиной 0,5 м и закапывают, предварительно залив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содержимое ямы 10%-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ным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раствором хлорной извести (100 гр. хлорной извести на 1 л воды).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Стенки шахты очищенного колодца при необходимости ремонтируют, затем наружную и внутреннюю часть шахты орошают из гидропульта 5%-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ным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раствором хлорной извести (либо другим средством, приготовленным по инструкции к препарату) из расчета 0,5 л/м3 шахты.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Повторная дезинфекция колодца.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После очистки, ремонта и дезинфекции стенок шахты приступают к повторной дезинфекции колодца.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Выдерживают время, в течение которого колодец вновь заполняется водой, повторно определяют объем воды в нем (в м3) и вносят потребное количество раствора хлорной извести либо другого дезинфицирующего препарата согласно инструкции по применению.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Например,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при  использовании хлорсодержащих таблеток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«</w:t>
      </w:r>
      <w:proofErr w:type="spellStart"/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Акватабс</w:t>
      </w:r>
      <w:proofErr w:type="spellEnd"/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» -8,67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необходимо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5 таблеток на 1 куб. м (1000 л).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Из расчета на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1 колодец объемом 7 куб м (7000 л) - 35 таблеток.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После внесения дезинфицирующего раствора воду в колодце перемешивают в течение 10 минут, колодец закрывают крышкой и оставляют на 6 часов, не допуская забора воды из него.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По истечении указанного срока наличие остаточного хлора в воде определяют качественно - по запаху или с помощью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иодометрического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метода. При отсутствии остаточного хлора в воду добавляют 0,25 - 0,3 первоначального количества дезинфицирующего препарата и выдерживают еще 3 - 4 часа.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После повторной проверки на наличие остаточного хлора и положительных результатов такой проверки проводят откачку воды до исчезновения резкого запаха хлора.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Контроль за эффективностью дезинфекции колодца проводится лабораторно. И только после этого воду можно использовать для питьевых и хозяйственно - бытовых целей.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Если мероприятия по устранению ухудшения качества воды не привели к стойкому улучшению ее качества по микробиологическим показателям, вода в колодце должна постоянно обеззараживаться хлорсодержащими препаратами либо иными средствами и методами, разрешенными к 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lastRenderedPageBreak/>
        <w:t>применению и направленными на уничтожение бактериального и вирусного загрязнения.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Обеззараживание воды в колодце проводится после дезинфекции самого колодца с помощью различных приемов и методов, но чаще всего с помощью дозирующего патрона, заполненного, как правило, хлорсодержащими препаратами. Патрон возможно изготовить самостоятельно, используя пластиковую бутылку из-под питьевой воды объемом 0,5л (либо другой емкости, исходя из количества дезинфицирующего препарата), предварительно перфорированную, на дно помещается груз (камни).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 количеству препарата подбирают подходящий по емкости патрон (или несколько патронов меньшей емкости), заполняют его препаратом, добавляют воды при перемешивании до образования равномерной кашицы, закрывают пробкой и погружают в воду колодца на расстояние от 20 до 50 см от дна в зависимости от высоты водяного столба, а свободный конец веревки (шпагата) закрепляют на оголовке шахты.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При уменьшении величины остаточного хлора или его исчезновения (примерно через 30 суток) патрон извлекают из колодца, освобождают от содержимого, промывают и вновь заполняют дезинфицирующим препаратом.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 случае обнаружения стойкого химического загрязнения, обусловленного воздействием потенциально опасных объектов во время затопления, следует принять решение о ликвидации водозаборного устройства.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 </w:t>
      </w: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905731" w:rsidRPr="000853CF" w:rsidRDefault="00905731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lastRenderedPageBreak/>
        <w:t>ПАМЯТКА НАСЕЛЕНИЮ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ПРОВЕДЕНИЕ ДЕЗИНФЕКЦИИ ПОМЕЩЕНИЙ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(обработка помещений поводится самостоятельно жильцами)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Объекты обеззараживания:</w:t>
      </w:r>
    </w:p>
    <w:p w:rsidR="00905731" w:rsidRPr="000853CF" w:rsidRDefault="00905731" w:rsidP="000853CF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поверхности помещений (пол, стены, двери);</w:t>
      </w:r>
    </w:p>
    <w:p w:rsidR="00905731" w:rsidRPr="000853CF" w:rsidRDefault="00905731" w:rsidP="000853CF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посуда;</w:t>
      </w:r>
    </w:p>
    <w:p w:rsidR="00905731" w:rsidRPr="000853CF" w:rsidRDefault="00905731" w:rsidP="000853CF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белье;</w:t>
      </w:r>
    </w:p>
    <w:p w:rsidR="00905731" w:rsidRPr="000853CF" w:rsidRDefault="00905731" w:rsidP="000853CF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игрушки;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Способы обеззараживания:</w:t>
      </w:r>
    </w:p>
    <w:p w:rsidR="00905731" w:rsidRPr="000853CF" w:rsidRDefault="00905731" w:rsidP="000853CF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поверхности помещений (пол, стены, мебель) протирают или орошают;</w:t>
      </w:r>
    </w:p>
    <w:p w:rsidR="00905731" w:rsidRPr="000853CF" w:rsidRDefault="00905731" w:rsidP="000853CF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посуда, белье, игрушки замачиваются в дезинфекционном растворе.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Для обработки помещений применяют хлорсодержащие препараты (хлорамин, ДП Алтай, ДП-2Т,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Дезхлор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,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Деохлор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и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др</w:t>
      </w:r>
      <w:proofErr w:type="spellEnd"/>
      <w:proofErr w:type="gram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).Рабочие</w:t>
      </w:r>
      <w:proofErr w:type="gram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растворы готовят в пластмассовых (эмалированных) или стеклянных емкостях путем растворения необходимого количества дезинфицирующего средства в воде. Приготавливаем растворы по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режимуна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вирусные заболевания.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Пример 1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: для приготовления 3% раствора хлорамина необходимо взять 300гр хлорамина на 10 л. воды. Расход рабочего раствора при протирании - 150 мл на 1 кв. м, при орошении гидропультом 300 г на 1 </w:t>
      </w:r>
      <w:proofErr w:type="gram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м.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кв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.,при</w:t>
      </w:r>
      <w:proofErr w:type="gram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замачивании посуды -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2 л на комплект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, при замачивании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сухого белья - 4 л на 1 кг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.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Время экспозиции (выдержки) 30 - 60 минут.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По истечении указанного времени (30 - 60 минут) необходимо промыть чистой водой. Итого как пример на обработку одного дома площадью 200 </w:t>
      </w:r>
      <w:proofErr w:type="spellStart"/>
      <w:proofErr w:type="gram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кв.м</w:t>
      </w:r>
      <w:proofErr w:type="spellEnd"/>
      <w:proofErr w:type="gram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(без площади территории) потребуется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60 л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рабочего раствора, то есть,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60 л воды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1,8 кг хлорамина или 6 упаковок по 300 гр.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    </w:t>
      </w: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0853CF" w:rsidRDefault="000853CF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val="en-US" w:eastAsia="ru-RU"/>
        </w:rPr>
      </w:pPr>
    </w:p>
    <w:p w:rsidR="00905731" w:rsidRPr="000853CF" w:rsidRDefault="00905731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lastRenderedPageBreak/>
        <w:t>ПАМЯТКА НАСЕЛЕНИЮ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ОБРАБОТКА НАДВОРНЫХ УБОРНЫХ, ПОМОЙНЫХ ЯМ И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МУСОРНЫХ ЯЩИКОВ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Наиболее простым и доступным методом обеззараживания выгребных ям является обработка с применением химических препаратов. Для химической обработки выгребных ям (туалетов) могут использоваться любые хлорсодержащие средства, как в сухом виде, так и в растворе.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Обработка проводится путем заливки любыми </w:t>
      </w:r>
      <w:proofErr w:type="gram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хлорсодержащими  дезинфекционными</w:t>
      </w:r>
      <w:proofErr w:type="gram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препаратами (хлорная известь, хлорамин, гипохлорит кальция нейтральный (НГК),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сульфохлорантин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, ДП-2Т, </w:t>
      </w:r>
      <w:proofErr w:type="spell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Дез</w:t>
      </w:r>
      <w:proofErr w:type="spell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-хлор, ДП Алтай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 др.).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Приготовление дезинфекционного раствора проводится в соответствии с методическими рекомендациями по применению дезинфекционного препарата, при этом концентрация растворов должна быть не менее 5%.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Пример: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для приготовления 5% рабочего раствора хлорамина необходимо взять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500г хлорамина и развести в 10л воды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. Залить содержимое выгребной ямы (туалета) из расчета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2 л на 1 кв. м нечистот.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То есть, если площадь выгребной ямы составляет 5 </w:t>
      </w:r>
      <w:proofErr w:type="spellStart"/>
      <w:proofErr w:type="gramStart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кв.м</w:t>
      </w:r>
      <w:proofErr w:type="spellEnd"/>
      <w:proofErr w:type="gramEnd"/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, то на одну выгребную яму требуется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10 л рабочего раствора при растворении в нем 500 г хлорамина.</w:t>
      </w:r>
    </w:p>
    <w:p w:rsidR="00905731" w:rsidRPr="000853CF" w:rsidRDefault="00905731" w:rsidP="000853C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18"/>
          <w:szCs w:val="18"/>
          <w:lang w:eastAsia="ru-RU"/>
        </w:rPr>
      </w:pP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При применении сухих порошкообразных хлорсодержащих препаратов засыпать нечистоты из расчета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200г препарата на 1 кг нечистот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. То есть, на 1 (одну) надворную установку использовать примерно </w:t>
      </w:r>
      <w:r w:rsidRPr="000853CF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1-2 кг. </w:t>
      </w:r>
      <w:r w:rsidRPr="000853CF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Также можно обработать 10% раствором хлорной извести или извести белильной термостойкой, 5% раствором НГК или 7% раствором ГКТ. Норма расхода - 500 мл/м2, время воздействия 1 ч                             </w:t>
      </w:r>
      <w:r w:rsidRPr="000853CF">
        <w:rPr>
          <w:rFonts w:ascii="Times New Roman" w:eastAsia="Times New Roman" w:hAnsi="Times New Roman" w:cs="Times New Roman"/>
          <w:color w:val="4F4F4F"/>
          <w:sz w:val="18"/>
          <w:szCs w:val="18"/>
          <w:lang w:eastAsia="ru-RU"/>
        </w:rPr>
        <w:t>                    </w:t>
      </w:r>
    </w:p>
    <w:p w:rsidR="0089093E" w:rsidRPr="000853CF" w:rsidRDefault="0089093E">
      <w:pPr>
        <w:rPr>
          <w:rFonts w:ascii="Times New Roman" w:hAnsi="Times New Roman" w:cs="Times New Roman"/>
        </w:rPr>
      </w:pPr>
    </w:p>
    <w:sectPr w:rsidR="0089093E" w:rsidRPr="0008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267C0"/>
    <w:multiLevelType w:val="multilevel"/>
    <w:tmpl w:val="17BC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0E3B52"/>
    <w:multiLevelType w:val="multilevel"/>
    <w:tmpl w:val="DF56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AA4"/>
    <w:rsid w:val="000853CF"/>
    <w:rsid w:val="0089093E"/>
    <w:rsid w:val="00905731"/>
    <w:rsid w:val="00934E3F"/>
    <w:rsid w:val="00B13AA4"/>
    <w:rsid w:val="00BD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3FFB0-2C22-4390-9B16-61E5CFAA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9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Масунов Владимир Николаевич</dc:creator>
  <cp:keywords/>
  <dc:description/>
  <cp:lastModifiedBy>Качарин Сергей Эдуардович</cp:lastModifiedBy>
  <cp:revision>2</cp:revision>
  <cp:lastPrinted>2017-03-15T01:44:00Z</cp:lastPrinted>
  <dcterms:created xsi:type="dcterms:W3CDTF">2017-03-16T04:07:00Z</dcterms:created>
  <dcterms:modified xsi:type="dcterms:W3CDTF">2017-03-16T04:07:00Z</dcterms:modified>
</cp:coreProperties>
</file>